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emf" ContentType="image/x-e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395" w:rsidRDefault="00A610FD" w:rsidP="007F05CF">
      <w:pPr>
        <w:bidi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6" type="#_x0000_t66" style="position:absolute;left:0;text-align:left;margin-left:415.7pt;margin-top:42.3pt;width:1in;height:49.2pt;z-index:251661312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9F0934" w:rsidRPr="009F0934" w:rsidRDefault="009F0934" w:rsidP="009F0934">
                  <w:pPr>
                    <w:jc w:val="right"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 w:rsidRPr="009F093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الموضوع:   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left:0;text-align:left;margin-left:254.2pt;margin-top:42.3pt;width:161.5pt;height:48.6pt;z-index:251662336" fillcolor="white [3201]" strokecolor="black [3200]" strokeweight="5pt">
            <v:stroke linestyle="thickThin"/>
            <v:shadow color="#868686"/>
            <v:textbox style="mso-next-textbox:#_x0000_s1027">
              <w:txbxContent>
                <w:p w:rsidR="009F0934" w:rsidRPr="00D6271B" w:rsidRDefault="00D6271B" w:rsidP="00D6271B">
                  <w:pPr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  <w:r w:rsidRPr="00D6271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سورة القيامة من الآية21إلى39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0" type="#_x0000_t69" style="position:absolute;left:0;text-align:left;margin-left:-46.15pt;margin-top:41.1pt;width:122.85pt;height:56.55pt;z-index:25166540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952AC2" w:rsidRDefault="00952AC2" w:rsidP="00952AC2">
                  <w:pPr>
                    <w:jc w:val="center"/>
                    <w:rPr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المرجع:الممتاز في التربية الإسلامية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29" type="#_x0000_t66" style="position:absolute;left:0;text-align:left;margin-left:83.1pt;margin-top:41.7pt;width:76.9pt;height:49.2pt;z-index:251664384" fillcolor="white [3201]" strokecolor="#4f81bd [3204]" strokeweight="5pt">
            <v:stroke linestyle="thickThin"/>
            <v:shadow color="#868686"/>
            <v:textbox style="mso-next-textbox:#_x0000_s1029">
              <w:txbxContent>
                <w:p w:rsidR="009F0934" w:rsidRPr="009F0934" w:rsidRDefault="009F0934" w:rsidP="00D6271B">
                  <w:pPr>
                    <w:jc w:val="right"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الأسبوع </w:t>
                  </w:r>
                  <w:r w:rsidR="00D6271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28" type="#_x0000_t66" style="position:absolute;left:0;text-align:left;margin-left:164.3pt;margin-top:41.7pt;width:84.6pt;height:49.2pt;z-index:251663360" fillcolor="white [3201]" strokecolor="#4f81bd [3204]" strokeweight="5pt">
            <v:stroke linestyle="thickThin"/>
            <v:shadow color="#868686"/>
            <v:textbox style="mso-next-textbox:#_x0000_s1028">
              <w:txbxContent>
                <w:p w:rsidR="009F0934" w:rsidRPr="009F0934" w:rsidRDefault="009F0934" w:rsidP="009F0934">
                  <w:pPr>
                    <w:jc w:val="right"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الحصص1و2</w:t>
                  </w:r>
                  <w:r>
                    <w:rPr>
                      <w:rFonts w:cs="Arial" w:hint="cs"/>
                      <w:b/>
                      <w:bCs/>
                      <w:noProof/>
                      <w:sz w:val="24"/>
                      <w:szCs w:val="24"/>
                      <w:rtl/>
                    </w:rPr>
                    <w:drawing>
                      <wp:inline distT="0" distB="0" distL="0" distR="0">
                        <wp:extent cx="638810" cy="517346"/>
                        <wp:effectExtent l="0" t="0" r="8890" b="0"/>
                        <wp:docPr id="19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810" cy="517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E551F">
        <w:rPr>
          <w:rFonts w:cs="Arial"/>
          <w:noProof/>
          <w:sz w:val="24"/>
          <w:szCs w:val="24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2475230</wp:posOffset>
            </wp:positionH>
            <wp:positionV relativeFrom="paragraph">
              <wp:posOffset>150495</wp:posOffset>
            </wp:positionV>
            <wp:extent cx="1676400" cy="541020"/>
            <wp:effectExtent l="1409700" t="152400" r="19050" b="0"/>
            <wp:wrapSquare wrapText="bothSides"/>
            <wp:docPr id="6" name="Diagramme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5A31B6" w:rsidRPr="005A31B6">
        <w:rPr>
          <w:rFonts w:cs="Arial"/>
          <w:noProof/>
          <w:sz w:val="24"/>
          <w:szCs w:val="24"/>
          <w:rtl/>
        </w:rPr>
        <w:drawing>
          <wp:inline distT="0" distB="0" distL="0" distR="0">
            <wp:extent cx="1756410" cy="541020"/>
            <wp:effectExtent l="0" t="0" r="0" b="0"/>
            <wp:docPr id="18" name="Diagramme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 w:rsidR="00724148">
        <w:rPr>
          <w:rFonts w:cs="Arial"/>
          <w:noProof/>
          <w:sz w:val="24"/>
          <w:szCs w:val="24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4250690</wp:posOffset>
            </wp:positionH>
            <wp:positionV relativeFrom="paragraph">
              <wp:posOffset>-1905</wp:posOffset>
            </wp:positionV>
            <wp:extent cx="1668780" cy="647700"/>
            <wp:effectExtent l="19050" t="57150" r="121920" b="0"/>
            <wp:wrapSquare wrapText="bothSides"/>
            <wp:docPr id="3" name="Diagramme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</w:p>
    <w:p w:rsidR="00AD7395" w:rsidRDefault="00AD7395" w:rsidP="009F0934">
      <w:pPr>
        <w:tabs>
          <w:tab w:val="left" w:pos="4342"/>
          <w:tab w:val="left" w:pos="5206"/>
        </w:tabs>
        <w:bidi/>
        <w:rPr>
          <w:sz w:val="24"/>
          <w:szCs w:val="24"/>
        </w:rPr>
      </w:pPr>
      <w:r>
        <w:rPr>
          <w:sz w:val="24"/>
          <w:szCs w:val="24"/>
          <w:rtl/>
        </w:rPr>
        <w:tab/>
      </w:r>
      <w:r w:rsidR="009F0934">
        <w:rPr>
          <w:sz w:val="24"/>
          <w:szCs w:val="24"/>
          <w:rtl/>
        </w:rPr>
        <w:tab/>
      </w:r>
    </w:p>
    <w:p w:rsidR="00AD7395" w:rsidRDefault="00A610FD" w:rsidP="007F05CF">
      <w:pPr>
        <w:bidi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31" type="#_x0000_t80" style="position:absolute;left:0;text-align:left;margin-left:-15.1pt;margin-top:20.2pt;width:483.6pt;height:1in;z-index:251666432" fillcolor="white [3201]" strokecolor="#4f81bd [3204]" strokeweight="5pt">
            <v:stroke linestyle="thickThin"/>
            <v:shadow color="#868686"/>
            <v:textbox>
              <w:txbxContent>
                <w:p w:rsidR="00B270BC" w:rsidRDefault="00D1453D" w:rsidP="00B270BC">
                  <w:pPr>
                    <w:pStyle w:val="Sansinterligne"/>
                    <w:bidi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  <w:r w:rsidRPr="00D1453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الأهداف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:</w:t>
                  </w:r>
                  <w:r w:rsidR="00B270BC" w:rsidRPr="00B270BC">
                    <w:rPr>
                      <w:b/>
                      <w:bCs/>
                      <w:sz w:val="24"/>
                      <w:szCs w:val="24"/>
                      <w:lang w:bidi="ar-MA"/>
                    </w:rPr>
                    <w:t xml:space="preserve"> </w:t>
                  </w:r>
                  <w:r w:rsidR="00B270BC">
                    <w:rPr>
                      <w:b/>
                      <w:bCs/>
                      <w:sz w:val="24"/>
                      <w:szCs w:val="24"/>
                      <w:lang w:bidi="ar-MA"/>
                    </w:rPr>
                    <w:t>1</w:t>
                  </w:r>
                  <w:r w:rsidR="00B270BC" w:rsidRPr="008651B3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التمكن من ترتيل واست</w:t>
                  </w:r>
                  <w:r w:rsidR="00B270BC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ظهار السورة وفهم معانيها وقيمها</w:t>
                  </w:r>
                  <w:r w:rsidR="00B270BC">
                    <w:rPr>
                      <w:b/>
                      <w:bCs/>
                      <w:sz w:val="24"/>
                      <w:szCs w:val="24"/>
                      <w:lang w:bidi="ar-MA"/>
                    </w:rPr>
                    <w:t xml:space="preserve">2         </w:t>
                  </w:r>
                  <w:r w:rsidR="00B270BC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)</w:t>
                  </w:r>
                  <w:r w:rsidR="00B270BC" w:rsidRPr="008651B3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تطبيق قواعد التجويد الواردة في السورة.</w:t>
                  </w:r>
                </w:p>
                <w:p w:rsidR="00B270BC" w:rsidRDefault="00B270BC" w:rsidP="00B270BC">
                  <w:pPr>
                    <w:pStyle w:val="Sansinterligne"/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bidi="ar-MA"/>
                    </w:rPr>
                    <w:t>3</w:t>
                  </w:r>
                  <w:r w:rsidR="00D6271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) الاتعاظ بالآيات والمحافظة على الصلاة ،والاتصاف بالجود والسخاء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.</w:t>
                  </w:r>
                </w:p>
                <w:p w:rsidR="00D1453D" w:rsidRPr="00D1453D" w:rsidRDefault="00D1453D" w:rsidP="00D1453D">
                  <w:pPr>
                    <w:jc w:val="right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xbxContent>
            </v:textbox>
          </v:shape>
        </w:pict>
      </w:r>
      <w:r w:rsidR="00AD7395">
        <w:rPr>
          <w:sz w:val="24"/>
          <w:szCs w:val="24"/>
        </w:rPr>
        <w:br w:type="textWrapping" w:clear="all"/>
      </w:r>
      <w:r w:rsidR="007F05CF">
        <w:rPr>
          <w:sz w:val="24"/>
          <w:szCs w:val="24"/>
        </w:rPr>
        <w:br w:type="textWrapping" w:clear="all"/>
      </w:r>
    </w:p>
    <w:p w:rsidR="00AD7395" w:rsidRPr="00AD7395" w:rsidRDefault="00AD7395" w:rsidP="00203D5E">
      <w:pPr>
        <w:tabs>
          <w:tab w:val="left" w:pos="6778"/>
        </w:tabs>
        <w:bidi/>
        <w:rPr>
          <w:sz w:val="24"/>
          <w:szCs w:val="24"/>
        </w:rPr>
      </w:pPr>
      <w:r>
        <w:rPr>
          <w:sz w:val="24"/>
          <w:szCs w:val="24"/>
          <w:rtl/>
        </w:rPr>
        <w:tab/>
      </w:r>
    </w:p>
    <w:p w:rsidR="00AD7395" w:rsidRPr="00AD7395" w:rsidRDefault="00AD7395" w:rsidP="00AD7395">
      <w:pPr>
        <w:tabs>
          <w:tab w:val="left" w:pos="4138"/>
        </w:tabs>
        <w:bidi/>
        <w:rPr>
          <w:sz w:val="24"/>
          <w:szCs w:val="24"/>
        </w:rPr>
      </w:pPr>
      <w:r>
        <w:rPr>
          <w:sz w:val="24"/>
          <w:szCs w:val="24"/>
          <w:rtl/>
        </w:rPr>
        <w:tab/>
      </w:r>
    </w:p>
    <w:tbl>
      <w:tblPr>
        <w:bidiVisual/>
        <w:tblW w:w="10063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5"/>
        <w:gridCol w:w="3007"/>
        <w:gridCol w:w="5641"/>
      </w:tblGrid>
      <w:tr w:rsidR="00D1453D" w:rsidRPr="008651B3" w:rsidTr="00D1453D">
        <w:tc>
          <w:tcPr>
            <w:tcW w:w="10063" w:type="dxa"/>
            <w:gridSpan w:val="3"/>
            <w:shd w:val="clear" w:color="auto" w:fill="F2DBDB" w:themeFill="accent2" w:themeFillTint="33"/>
            <w:vAlign w:val="center"/>
          </w:tcPr>
          <w:p w:rsidR="00D1453D" w:rsidRPr="00D1453D" w:rsidRDefault="00D1453D" w:rsidP="00541328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E04450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الحص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ـــــــــــــــــــــــــــــــــ</w:t>
            </w:r>
            <w:r w:rsidRPr="00E04450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ة ا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لأولــــــــــــــى </w:t>
            </w:r>
          </w:p>
        </w:tc>
      </w:tr>
      <w:tr w:rsidR="00D1453D" w:rsidRPr="008651B3" w:rsidTr="00D1453D">
        <w:tc>
          <w:tcPr>
            <w:tcW w:w="1415" w:type="dxa"/>
            <w:shd w:val="clear" w:color="auto" w:fill="C6D9F1" w:themeFill="text2" w:themeFillTint="33"/>
            <w:vAlign w:val="center"/>
          </w:tcPr>
          <w:p w:rsidR="00D1453D" w:rsidRPr="008651B3" w:rsidRDefault="00D1453D" w:rsidP="00D1453D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المراحل</w:t>
            </w:r>
          </w:p>
        </w:tc>
        <w:tc>
          <w:tcPr>
            <w:tcW w:w="3007" w:type="dxa"/>
            <w:shd w:val="clear" w:color="auto" w:fill="C6D9F1" w:themeFill="text2" w:themeFillTint="33"/>
            <w:vAlign w:val="center"/>
          </w:tcPr>
          <w:p w:rsidR="00D1453D" w:rsidRPr="008651B3" w:rsidRDefault="00D1453D" w:rsidP="00D1453D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الأنشطة التعليمية التعلمية</w:t>
            </w:r>
          </w:p>
        </w:tc>
        <w:tc>
          <w:tcPr>
            <w:tcW w:w="5641" w:type="dxa"/>
            <w:shd w:val="clear" w:color="auto" w:fill="C6D9F1" w:themeFill="text2" w:themeFillTint="33"/>
            <w:vAlign w:val="center"/>
          </w:tcPr>
          <w:p w:rsidR="00D1453D" w:rsidRPr="008651B3" w:rsidRDefault="00D1453D" w:rsidP="00D1453D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محتوى التعلم</w:t>
            </w:r>
          </w:p>
        </w:tc>
      </w:tr>
      <w:tr w:rsidR="00D1453D" w:rsidRPr="008651B3" w:rsidTr="00D1453D">
        <w:trPr>
          <w:trHeight w:val="731"/>
        </w:trPr>
        <w:tc>
          <w:tcPr>
            <w:tcW w:w="1415" w:type="dxa"/>
            <w:tcBorders>
              <w:bottom w:val="single" w:sz="8" w:space="0" w:color="auto"/>
            </w:tcBorders>
            <w:vAlign w:val="center"/>
          </w:tcPr>
          <w:p w:rsidR="00D1453D" w:rsidRPr="00931895" w:rsidRDefault="00D1453D" w:rsidP="00A123E1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31895">
              <w:rPr>
                <w:rFonts w:hint="cs"/>
                <w:b/>
                <w:bCs/>
                <w:sz w:val="28"/>
                <w:szCs w:val="28"/>
                <w:rtl/>
              </w:rPr>
              <w:t>الاستظهار</w:t>
            </w:r>
          </w:p>
          <w:p w:rsidR="00D1453D" w:rsidRPr="00931895" w:rsidRDefault="00D1453D" w:rsidP="00A123E1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D1453D" w:rsidRPr="00931895" w:rsidRDefault="00D1453D" w:rsidP="00A123E1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07" w:type="dxa"/>
            <w:tcBorders>
              <w:bottom w:val="single" w:sz="8" w:space="0" w:color="auto"/>
            </w:tcBorders>
          </w:tcPr>
          <w:p w:rsidR="00D1453D" w:rsidRDefault="00D1453D" w:rsidP="00A123E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1453D" w:rsidRDefault="00D1453D" w:rsidP="00A123E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طالب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الأستاذ 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المتعلمين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باسظهار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D1453D" w:rsidRDefault="00D1453D" w:rsidP="00A123E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الآيات ال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سابقة مراعيا: قواعد </w:t>
            </w:r>
          </w:p>
          <w:p w:rsidR="00D1453D" w:rsidRPr="008651B3" w:rsidRDefault="00D1453D" w:rsidP="00A123E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التجويد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،وفق أحكام التلاوة.</w:t>
            </w:r>
          </w:p>
        </w:tc>
        <w:tc>
          <w:tcPr>
            <w:tcW w:w="5641" w:type="dxa"/>
            <w:tcBorders>
              <w:bottom w:val="single" w:sz="8" w:space="0" w:color="auto"/>
            </w:tcBorders>
          </w:tcPr>
          <w:p w:rsidR="00D6271B" w:rsidRPr="00D6271B" w:rsidRDefault="00D6271B" w:rsidP="00D6271B">
            <w:pPr>
              <w:jc w:val="right"/>
              <w:rPr>
                <w:b/>
                <w:bCs/>
                <w:sz w:val="24"/>
                <w:szCs w:val="24"/>
                <w:lang w:bidi="ar-MA"/>
              </w:rPr>
            </w:pPr>
            <w:r w:rsidRPr="00D6271B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سورة القيامة من الآية1إلى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20</w:t>
            </w:r>
          </w:p>
          <w:p w:rsidR="00D1453D" w:rsidRPr="006853BC" w:rsidRDefault="00D1453D" w:rsidP="00A123E1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</w:p>
        </w:tc>
      </w:tr>
      <w:tr w:rsidR="00D1453D" w:rsidRPr="008651B3" w:rsidTr="00D1453D">
        <w:trPr>
          <w:trHeight w:val="665"/>
        </w:trPr>
        <w:tc>
          <w:tcPr>
            <w:tcW w:w="1415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D1453D" w:rsidRPr="00931895" w:rsidRDefault="00D1453D" w:rsidP="00A123E1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31895">
              <w:rPr>
                <w:rFonts w:hint="cs"/>
                <w:b/>
                <w:bCs/>
                <w:sz w:val="28"/>
                <w:szCs w:val="28"/>
                <w:rtl/>
              </w:rPr>
              <w:t>التسميع</w:t>
            </w:r>
          </w:p>
          <w:p w:rsidR="00D1453D" w:rsidRPr="00931895" w:rsidRDefault="00D1453D" w:rsidP="00A123E1">
            <w:pPr>
              <w:bidi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07" w:type="dxa"/>
            <w:tcBorders>
              <w:top w:val="single" w:sz="8" w:space="0" w:color="auto"/>
              <w:bottom w:val="single" w:sz="6" w:space="0" w:color="auto"/>
            </w:tcBorders>
          </w:tcPr>
          <w:p w:rsidR="00D1453D" w:rsidRPr="008651B3" w:rsidRDefault="00D1453D" w:rsidP="00A123E1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يقرأ الأستاذ الآيات القرآنية  المقررة على مسامع المتعلمين مراعيا قواعد التجويد.</w:t>
            </w:r>
          </w:p>
        </w:tc>
        <w:tc>
          <w:tcPr>
            <w:tcW w:w="5641" w:type="dxa"/>
            <w:tcBorders>
              <w:top w:val="single" w:sz="8" w:space="0" w:color="auto"/>
              <w:bottom w:val="single" w:sz="6" w:space="0" w:color="auto"/>
            </w:tcBorders>
          </w:tcPr>
          <w:p w:rsidR="00D1453D" w:rsidRPr="00041584" w:rsidRDefault="008431C9" w:rsidP="00A123E1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سورة القيامة </w:t>
            </w:r>
            <w:r w:rsidR="00D1453D"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</w:p>
          <w:p w:rsidR="00D1453D" w:rsidRPr="00D6271B" w:rsidRDefault="00D6271B" w:rsidP="00D6271B">
            <w:pPr>
              <w:jc w:val="right"/>
              <w:rPr>
                <w:b/>
                <w:bCs/>
                <w:sz w:val="24"/>
                <w:szCs w:val="24"/>
                <w:lang w:bidi="ar-MA"/>
              </w:rPr>
            </w:pPr>
            <w:r w:rsidRPr="00D6271B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سورة القيامة من الآية21إلى39</w:t>
            </w:r>
          </w:p>
          <w:p w:rsidR="00D1453D" w:rsidRPr="006853BC" w:rsidRDefault="00D1453D" w:rsidP="00A123E1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D1453D" w:rsidRPr="008651B3" w:rsidTr="00D1453D">
        <w:trPr>
          <w:trHeight w:val="687"/>
        </w:trPr>
        <w:tc>
          <w:tcPr>
            <w:tcW w:w="1415" w:type="dxa"/>
            <w:tcBorders>
              <w:top w:val="single" w:sz="6" w:space="0" w:color="auto"/>
            </w:tcBorders>
            <w:vAlign w:val="center"/>
          </w:tcPr>
          <w:p w:rsidR="00D1453D" w:rsidRPr="00931895" w:rsidRDefault="00D1453D" w:rsidP="00A123E1">
            <w:pPr>
              <w:bidi/>
              <w:rPr>
                <w:b/>
                <w:bCs/>
                <w:sz w:val="28"/>
                <w:szCs w:val="28"/>
                <w:rtl/>
              </w:rPr>
            </w:pPr>
            <w:r w:rsidRPr="00931895">
              <w:rPr>
                <w:rFonts w:hint="cs"/>
                <w:b/>
                <w:bCs/>
                <w:sz w:val="28"/>
                <w:szCs w:val="28"/>
                <w:rtl/>
              </w:rPr>
              <w:t>الترتيل</w:t>
            </w:r>
          </w:p>
        </w:tc>
        <w:tc>
          <w:tcPr>
            <w:tcW w:w="3007" w:type="dxa"/>
            <w:tcBorders>
              <w:top w:val="single" w:sz="6" w:space="0" w:color="auto"/>
            </w:tcBorders>
          </w:tcPr>
          <w:p w:rsidR="00D1453D" w:rsidRDefault="00D1453D" w:rsidP="00A123E1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طالب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الأستاذ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المتعلمين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بتلاوة الآيات محاكيا قراءة الأستاذ أو مقرئ يقرأ بقراءة ورش</w:t>
            </w:r>
          </w:p>
        </w:tc>
        <w:tc>
          <w:tcPr>
            <w:tcW w:w="5641" w:type="dxa"/>
            <w:tcBorders>
              <w:top w:val="single" w:sz="6" w:space="0" w:color="auto"/>
            </w:tcBorders>
          </w:tcPr>
          <w:p w:rsidR="00D6271B" w:rsidRPr="00D6271B" w:rsidRDefault="00D1453D" w:rsidP="00D6271B">
            <w:pPr>
              <w:jc w:val="right"/>
              <w:rPr>
                <w:b/>
                <w:bCs/>
                <w:sz w:val="24"/>
                <w:szCs w:val="24"/>
                <w:lang w:bidi="ar-MA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الآيات المقررة في الحصة :</w:t>
            </w:r>
            <w:r w:rsidR="008431C9" w:rsidRPr="00041584"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 </w:t>
            </w:r>
            <w:r w:rsidR="00D6271B" w:rsidRPr="00D6271B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سورة القيامة من الآية21إلى39</w:t>
            </w:r>
          </w:p>
          <w:p w:rsidR="00D1453D" w:rsidRPr="00D6271B" w:rsidRDefault="00D1453D" w:rsidP="008431C9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D1453D" w:rsidRPr="008651B3" w:rsidTr="00D1453D">
        <w:trPr>
          <w:trHeight w:val="650"/>
        </w:trPr>
        <w:tc>
          <w:tcPr>
            <w:tcW w:w="1415" w:type="dxa"/>
            <w:vAlign w:val="center"/>
          </w:tcPr>
          <w:p w:rsidR="00D1453D" w:rsidRPr="00931895" w:rsidRDefault="00D1453D" w:rsidP="00A123E1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31895">
              <w:rPr>
                <w:rFonts w:hint="cs"/>
                <w:b/>
                <w:bCs/>
                <w:sz w:val="28"/>
                <w:szCs w:val="28"/>
                <w:rtl/>
              </w:rPr>
              <w:t>تعرف الحكم التجويدي</w:t>
            </w:r>
          </w:p>
        </w:tc>
        <w:tc>
          <w:tcPr>
            <w:tcW w:w="3007" w:type="dxa"/>
          </w:tcPr>
          <w:p w:rsidR="00D1453D" w:rsidRPr="008651B3" w:rsidRDefault="00D1453D" w:rsidP="00A123E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*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طالب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الأستاذ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المتعلمين بتعرف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القاعدة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التجويدي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ة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ويطبقونها.</w:t>
            </w:r>
          </w:p>
        </w:tc>
        <w:tc>
          <w:tcPr>
            <w:tcW w:w="5641" w:type="dxa"/>
          </w:tcPr>
          <w:p w:rsidR="00D1453D" w:rsidRDefault="00D1453D" w:rsidP="00D6271B">
            <w:pPr>
              <w:bidi/>
              <w:spacing w:after="0" w:line="240" w:lineRule="auto"/>
              <w:rPr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الحكم التجويدي </w:t>
            </w:r>
            <w:r w:rsidRPr="006853B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6271B" w:rsidRPr="00D6271B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ترقيق</w:t>
            </w:r>
            <w:r w:rsidR="008431C9" w:rsidRPr="00D6271B">
              <w:rPr>
                <w:rFonts w:hint="cs"/>
                <w:b/>
                <w:bCs/>
                <w:color w:val="FF0000"/>
                <w:sz w:val="24"/>
                <w:szCs w:val="24"/>
                <w:u w:val="single"/>
                <w:rtl/>
              </w:rPr>
              <w:t xml:space="preserve"> الراء</w:t>
            </w:r>
          </w:p>
          <w:p w:rsidR="00D1453D" w:rsidRDefault="008431C9" w:rsidP="00931895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 </w:t>
            </w:r>
            <w:r w:rsidR="00D6271B">
              <w:rPr>
                <w:rFonts w:hint="cs"/>
                <w:b/>
                <w:bCs/>
                <w:sz w:val="24"/>
                <w:szCs w:val="24"/>
                <w:rtl/>
              </w:rPr>
              <w:t>المواطن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التي </w:t>
            </w:r>
            <w:r w:rsidR="00D6271B">
              <w:rPr>
                <w:rFonts w:hint="cs"/>
                <w:b/>
                <w:bCs/>
                <w:sz w:val="24"/>
                <w:szCs w:val="24"/>
                <w:rtl/>
              </w:rPr>
              <w:t xml:space="preserve">ترقق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فيها الراء </w:t>
            </w:r>
            <w:r w:rsidR="00D6271B">
              <w:rPr>
                <w:rFonts w:hint="cs"/>
                <w:b/>
                <w:bCs/>
                <w:sz w:val="24"/>
                <w:szCs w:val="24"/>
                <w:rtl/>
              </w:rPr>
              <w:t>إذا كانت مسبوقة بكسر</w:t>
            </w:r>
            <w:r w:rsidR="00931895">
              <w:rPr>
                <w:rFonts w:hint="cs"/>
                <w:b/>
                <w:bCs/>
                <w:sz w:val="24"/>
                <w:szCs w:val="24"/>
                <w:rtl/>
              </w:rPr>
              <w:t xml:space="preserve"> لازم مثل: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FC11C8" w:rsidRDefault="00931895" w:rsidP="00FC11C8">
            <w:pPr>
              <w:bidi/>
              <w:spacing w:after="0" w:line="240" w:lineRule="auto"/>
              <w:rPr>
                <w:rStyle w:val="apple-converted-space"/>
                <w:rFonts w:ascii="Arial" w:hAnsi="Arial" w:cs="Arial"/>
                <w:b/>
                <w:bCs/>
                <w:color w:val="000000"/>
                <w:sz w:val="48"/>
                <w:szCs w:val="48"/>
                <w:shd w:val="clear" w:color="auto" w:fill="FFFFFF"/>
                <w:rtl/>
              </w:rPr>
            </w:pPr>
            <w:r w:rsidRPr="00931895">
              <w:rPr>
                <w:rFonts w:ascii="Arial" w:hAnsi="Arial" w:cs="Arial"/>
                <w:b/>
                <w:bCs/>
                <w:color w:val="000000"/>
                <w:sz w:val="36"/>
                <w:szCs w:val="36"/>
                <w:shd w:val="clear" w:color="auto" w:fill="FFFFFF"/>
                <w:rtl/>
              </w:rPr>
              <w:t>الْآخِ</w:t>
            </w:r>
            <w:r w:rsidRPr="00931895">
              <w:rPr>
                <w:rFonts w:ascii="Arial" w:hAnsi="Arial" w:cs="Arial"/>
                <w:b/>
                <w:bCs/>
                <w:color w:val="FF0000"/>
                <w:sz w:val="36"/>
                <w:szCs w:val="36"/>
                <w:shd w:val="clear" w:color="auto" w:fill="FFFFFF"/>
                <w:rtl/>
              </w:rPr>
              <w:t>رَ</w:t>
            </w:r>
            <w:r w:rsidRPr="00931895">
              <w:rPr>
                <w:rFonts w:ascii="Arial" w:hAnsi="Arial" w:cs="Arial"/>
                <w:b/>
                <w:bCs/>
                <w:color w:val="000000"/>
                <w:sz w:val="36"/>
                <w:szCs w:val="36"/>
                <w:shd w:val="clear" w:color="auto" w:fill="FFFFFF"/>
                <w:rtl/>
              </w:rPr>
              <w:t>ةَ</w:t>
            </w:r>
            <w:r>
              <w:rPr>
                <w:rFonts w:ascii="Arial" w:hAnsi="Arial" w:cs="Arial" w:hint="cs"/>
                <w:b/>
                <w:bCs/>
                <w:color w:val="000000"/>
                <w:sz w:val="40"/>
                <w:szCs w:val="40"/>
                <w:shd w:val="clear" w:color="auto" w:fill="FFFFFF"/>
                <w:rtl/>
              </w:rPr>
              <w:t xml:space="preserve"> -</w:t>
            </w:r>
            <w:r w:rsidRPr="00931895">
              <w:rPr>
                <w:rFonts w:ascii="Arial" w:hAnsi="Arial" w:cs="Arial" w:hint="cs"/>
                <w:b/>
                <w:bCs/>
                <w:color w:val="000000"/>
                <w:sz w:val="36"/>
                <w:szCs w:val="36"/>
                <w:shd w:val="clear" w:color="auto" w:fill="FFFFFF"/>
                <w:rtl/>
              </w:rPr>
              <w:t xml:space="preserve"> </w:t>
            </w:r>
            <w:r w:rsidRPr="00931895">
              <w:rPr>
                <w:rFonts w:ascii="Arial" w:hAnsi="Arial" w:cs="Arial"/>
                <w:b/>
                <w:bCs/>
                <w:color w:val="000000"/>
                <w:sz w:val="36"/>
                <w:szCs w:val="36"/>
                <w:shd w:val="clear" w:color="auto" w:fill="FFFFFF"/>
                <w:rtl/>
              </w:rPr>
              <w:t>بَاسِ</w:t>
            </w:r>
            <w:r w:rsidRPr="00931895">
              <w:rPr>
                <w:rFonts w:ascii="Arial" w:hAnsi="Arial" w:cs="Arial"/>
                <w:b/>
                <w:bCs/>
                <w:color w:val="FF0000"/>
                <w:sz w:val="36"/>
                <w:szCs w:val="36"/>
                <w:shd w:val="clear" w:color="auto" w:fill="FFFFFF"/>
                <w:rtl/>
              </w:rPr>
              <w:t>رَ</w:t>
            </w:r>
            <w:r w:rsidRPr="00931895">
              <w:rPr>
                <w:rFonts w:ascii="Arial" w:hAnsi="Arial" w:cs="Arial"/>
                <w:b/>
                <w:bCs/>
                <w:color w:val="000000"/>
                <w:sz w:val="36"/>
                <w:szCs w:val="36"/>
                <w:shd w:val="clear" w:color="auto" w:fill="FFFFFF"/>
                <w:rtl/>
              </w:rPr>
              <w:t>ةٌ</w:t>
            </w:r>
            <w:r>
              <w:rPr>
                <w:rStyle w:val="apple-converted-space"/>
                <w:rFonts w:ascii="Arial" w:hAnsi="Arial" w:cs="Arial"/>
                <w:b/>
                <w:bCs/>
                <w:color w:val="000000"/>
                <w:sz w:val="48"/>
                <w:szCs w:val="48"/>
                <w:shd w:val="clear" w:color="auto" w:fill="FFFFFF"/>
              </w:rPr>
              <w:t> </w:t>
            </w:r>
          </w:p>
          <w:p w:rsidR="00931895" w:rsidRDefault="00931895" w:rsidP="00931895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931895">
              <w:rPr>
                <w:rFonts w:hint="cs"/>
                <w:b/>
                <w:bCs/>
                <w:sz w:val="24"/>
                <w:szCs w:val="24"/>
                <w:rtl/>
              </w:rPr>
              <w:t>تطبيق قاعدة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ترقيق الراء فيما يلي:</w:t>
            </w:r>
          </w:p>
          <w:p w:rsidR="00931895" w:rsidRPr="00931895" w:rsidRDefault="00931895" w:rsidP="00931895">
            <w:pPr>
              <w:pStyle w:val="Paragraphedeliste"/>
              <w:numPr>
                <w:ilvl w:val="0"/>
                <w:numId w:val="3"/>
              </w:numPr>
              <w:bidi/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 w:rsidRPr="00931895">
              <w:rPr>
                <w:rFonts w:ascii="Arial" w:hAnsi="Arial" w:cs="Arial"/>
                <w:b/>
                <w:bCs/>
                <w:color w:val="000000"/>
                <w:sz w:val="32"/>
                <w:szCs w:val="32"/>
                <w:shd w:val="clear" w:color="auto" w:fill="FFFFFF"/>
                <w:rtl/>
              </w:rPr>
              <w:t>نَاضِرَةٌ</w:t>
            </w:r>
            <w:r w:rsidRPr="00931895">
              <w:rPr>
                <w:rFonts w:ascii="Arial" w:hAnsi="Arial" w:cs="Arial" w:hint="cs"/>
                <w:b/>
                <w:bCs/>
                <w:color w:val="000000"/>
                <w:sz w:val="32"/>
                <w:szCs w:val="32"/>
                <w:shd w:val="clear" w:color="auto" w:fill="FFFFFF"/>
                <w:rtl/>
              </w:rPr>
              <w:t xml:space="preserve">- </w:t>
            </w:r>
            <w:r w:rsidRPr="00931895">
              <w:rPr>
                <w:rFonts w:ascii="Arial" w:hAnsi="Arial" w:cs="Arial"/>
                <w:b/>
                <w:bCs/>
                <w:color w:val="000000"/>
                <w:sz w:val="32"/>
                <w:szCs w:val="32"/>
                <w:shd w:val="clear" w:color="auto" w:fill="FFFFFF"/>
                <w:rtl/>
              </w:rPr>
              <w:t>نَاظِرَةٌ</w:t>
            </w:r>
            <w:r w:rsidRPr="00931895">
              <w:rPr>
                <w:rStyle w:val="apple-converted-space"/>
                <w:rFonts w:ascii="Arial" w:hAnsi="Arial" w:cs="Arial"/>
                <w:b/>
                <w:bCs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931895">
              <w:rPr>
                <w:rStyle w:val="apple-converted-space"/>
                <w:rFonts w:ascii="Arial" w:hAnsi="Arial" w:cs="Arial" w:hint="cs"/>
                <w:b/>
                <w:bCs/>
                <w:color w:val="000000"/>
                <w:sz w:val="32"/>
                <w:szCs w:val="32"/>
                <w:shd w:val="clear" w:color="auto" w:fill="FFFFFF"/>
                <w:rtl/>
              </w:rPr>
              <w:t xml:space="preserve">- </w:t>
            </w:r>
            <w:r w:rsidRPr="00931895">
              <w:rPr>
                <w:rFonts w:ascii="Arial" w:hAnsi="Arial" w:cs="Arial"/>
                <w:b/>
                <w:bCs/>
                <w:color w:val="000000"/>
                <w:sz w:val="32"/>
                <w:szCs w:val="32"/>
                <w:shd w:val="clear" w:color="auto" w:fill="FFFFFF"/>
                <w:rtl/>
              </w:rPr>
              <w:t>الْفِرَاقُ</w:t>
            </w:r>
          </w:p>
        </w:tc>
      </w:tr>
      <w:tr w:rsidR="00D1453D" w:rsidRPr="008651B3" w:rsidTr="00D1453D">
        <w:trPr>
          <w:trHeight w:val="3336"/>
        </w:trPr>
        <w:tc>
          <w:tcPr>
            <w:tcW w:w="1415" w:type="dxa"/>
            <w:tcBorders>
              <w:bottom w:val="single" w:sz="8" w:space="0" w:color="auto"/>
            </w:tcBorders>
            <w:vAlign w:val="center"/>
          </w:tcPr>
          <w:p w:rsidR="00D1453D" w:rsidRPr="00931895" w:rsidRDefault="00931895" w:rsidP="00931895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931895">
              <w:rPr>
                <w:rFonts w:hint="cs"/>
                <w:b/>
                <w:bCs/>
                <w:sz w:val="28"/>
                <w:szCs w:val="28"/>
                <w:rtl/>
              </w:rPr>
              <w:t xml:space="preserve">شرح </w:t>
            </w:r>
            <w:r w:rsidR="00D1453D" w:rsidRPr="00931895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31895">
              <w:rPr>
                <w:rFonts w:hint="cs"/>
                <w:b/>
                <w:bCs/>
                <w:sz w:val="28"/>
                <w:szCs w:val="28"/>
                <w:rtl/>
              </w:rPr>
              <w:t>ال</w:t>
            </w:r>
            <w:r w:rsidR="00D1453D" w:rsidRPr="00931895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  <w:r w:rsidRPr="00931895">
              <w:rPr>
                <w:rFonts w:hint="cs"/>
                <w:b/>
                <w:bCs/>
                <w:sz w:val="28"/>
                <w:szCs w:val="28"/>
                <w:rtl/>
              </w:rPr>
              <w:t>فردات</w:t>
            </w:r>
            <w:r w:rsidR="00D1453D" w:rsidRPr="00931895">
              <w:rPr>
                <w:rFonts w:hint="cs"/>
                <w:b/>
                <w:bCs/>
                <w:sz w:val="28"/>
                <w:szCs w:val="28"/>
                <w:rtl/>
              </w:rPr>
              <w:t xml:space="preserve"> ال</w:t>
            </w:r>
            <w:r w:rsidRPr="00931895">
              <w:rPr>
                <w:rFonts w:hint="cs"/>
                <w:b/>
                <w:bCs/>
                <w:sz w:val="28"/>
                <w:szCs w:val="28"/>
                <w:rtl/>
              </w:rPr>
              <w:t>عبارات القرآنية</w:t>
            </w:r>
          </w:p>
        </w:tc>
        <w:tc>
          <w:tcPr>
            <w:tcW w:w="3007" w:type="dxa"/>
            <w:tcBorders>
              <w:bottom w:val="single" w:sz="8" w:space="0" w:color="auto"/>
            </w:tcBorders>
          </w:tcPr>
          <w:p w:rsidR="00D1453D" w:rsidRPr="008651B3" w:rsidRDefault="00D1453D" w:rsidP="00A123E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يشرح الأستاذ معاني الكلمات الواردة في السورة المقررة</w:t>
            </w:r>
          </w:p>
          <w:p w:rsidR="00D1453D" w:rsidRPr="008651B3" w:rsidRDefault="00D1453D" w:rsidP="00A123E1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MA"/>
              </w:rPr>
            </w:pPr>
          </w:p>
          <w:p w:rsidR="00D1453D" w:rsidRPr="008651B3" w:rsidRDefault="00D1453D" w:rsidP="00A123E1">
            <w:pPr>
              <w:tabs>
                <w:tab w:val="center" w:pos="2230"/>
              </w:tabs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41" w:type="dxa"/>
            <w:tcBorders>
              <w:bottom w:val="single" w:sz="8" w:space="0" w:color="auto"/>
            </w:tcBorders>
          </w:tcPr>
          <w:p w:rsidR="00D1453D" w:rsidRPr="00FC11C8" w:rsidRDefault="00D1453D" w:rsidP="00A123E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6853BC">
              <w:rPr>
                <w:rFonts w:hint="cs"/>
                <w:b/>
                <w:bCs/>
                <w:sz w:val="24"/>
                <w:szCs w:val="24"/>
                <w:rtl/>
              </w:rPr>
              <w:t>شرح المفردات التالية:</w:t>
            </w:r>
          </w:p>
          <w:tbl>
            <w:tblPr>
              <w:bidiVisual/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416"/>
              <w:gridCol w:w="1707"/>
              <w:gridCol w:w="2919"/>
            </w:tblGrid>
            <w:tr w:rsidR="00931895" w:rsidRPr="00931895" w:rsidTr="00931895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22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ناضِـرَة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حَسَنة مُشْرقة مُتهلـّـلة</w:t>
                  </w:r>
                </w:p>
              </w:tc>
            </w:tr>
            <w:tr w:rsidR="00931895" w:rsidRPr="00931895" w:rsidTr="00931895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24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باسِـرَة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شديدة الكلوحَة والعُبُوس</w:t>
                  </w:r>
                </w:p>
              </w:tc>
            </w:tr>
            <w:tr w:rsidR="00931895" w:rsidRPr="00931895" w:rsidTr="00931895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25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فَاقِـرَة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داهية عظيمة تـقـْـصِم فَـقـَــار الظهْر</w:t>
                  </w:r>
                </w:p>
              </w:tc>
            </w:tr>
            <w:tr w:rsidR="00931895" w:rsidRPr="00931895" w:rsidTr="00931895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26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بَلغَتِ التـّـراقي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وَصَلتِ الرّوح لأعلى الصّـدْر</w:t>
                  </w:r>
                </w:p>
              </w:tc>
            </w:tr>
            <w:tr w:rsidR="00931895" w:rsidRPr="00931895" w:rsidTr="00931895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27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منْ راق ؟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مَنْ يُـداويه وينجيه من الموت؟</w:t>
                  </w:r>
                </w:p>
              </w:tc>
            </w:tr>
            <w:tr w:rsidR="00931895" w:rsidRPr="00931895" w:rsidTr="00931895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29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التفّـت. .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الـْتـَـوَتْ. أو الْـتـَـصَقت . .</w:t>
                  </w:r>
                </w:p>
              </w:tc>
            </w:tr>
            <w:tr w:rsidR="00931895" w:rsidRPr="00931895" w:rsidTr="00931895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30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المَساق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سَوْق العِبَـاد للجزاء</w:t>
                  </w:r>
                </w:p>
              </w:tc>
            </w:tr>
            <w:tr w:rsidR="00931895" w:rsidRPr="00931895" w:rsidTr="00931895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33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يَتمَطى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يَـتبَختر في مِشيَـتِه اخْتِـيالا</w:t>
                  </w:r>
                </w:p>
              </w:tc>
            </w:tr>
            <w:tr w:rsidR="00931895" w:rsidRPr="00931895" w:rsidTr="00931895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34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أوْلى لك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قارَبَك ما يُهْـلِـكُـك</w:t>
                  </w:r>
                </w:p>
              </w:tc>
            </w:tr>
            <w:tr w:rsidR="00931895" w:rsidRPr="00931895" w:rsidTr="00931895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36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يُـتـْـرَك سُـدًى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مُهْمَلا فلا يُكلـّـف ولا يُجَـازَى</w:t>
                  </w:r>
                </w:p>
              </w:tc>
            </w:tr>
            <w:tr w:rsidR="00931895" w:rsidRPr="00931895" w:rsidTr="00931895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37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مَنِيّ يُمْـنـَى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يُصَبّ في الرّحم</w:t>
                  </w:r>
                </w:p>
              </w:tc>
            </w:tr>
            <w:tr w:rsidR="00931895" w:rsidRPr="00931895" w:rsidTr="00931895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Traditional Arabic" w:eastAsia="Times New Roman" w:hAnsi="Traditional Arabic" w:cs="Traditional Arabic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38</w:t>
                  </w:r>
                </w:p>
              </w:tc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فَسَوّى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895" w:rsidRPr="00931895" w:rsidRDefault="00931895" w:rsidP="00931895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3189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فعَدّله وكَمّـله ونـَـفَخَ فـيه الرّوح</w:t>
                  </w:r>
                </w:p>
              </w:tc>
            </w:tr>
          </w:tbl>
          <w:p w:rsidR="00D1453D" w:rsidRPr="00931895" w:rsidRDefault="00D1453D" w:rsidP="00A123E1">
            <w:pPr>
              <w:bidi/>
              <w:rPr>
                <w:sz w:val="24"/>
                <w:szCs w:val="24"/>
                <w:rtl/>
              </w:rPr>
            </w:pPr>
          </w:p>
        </w:tc>
      </w:tr>
      <w:tr w:rsidR="00D1453D" w:rsidRPr="008651B3" w:rsidTr="00D1453D">
        <w:trPr>
          <w:trHeight w:val="1593"/>
        </w:trPr>
        <w:tc>
          <w:tcPr>
            <w:tcW w:w="1415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D1453D" w:rsidRDefault="00D1453D" w:rsidP="006474F2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فهم</w:t>
            </w: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معاني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الآيات</w:t>
            </w:r>
          </w:p>
        </w:tc>
        <w:tc>
          <w:tcPr>
            <w:tcW w:w="3007" w:type="dxa"/>
            <w:tcBorders>
              <w:top w:val="single" w:sz="8" w:space="0" w:color="auto"/>
              <w:bottom w:val="single" w:sz="12" w:space="0" w:color="auto"/>
            </w:tcBorders>
          </w:tcPr>
          <w:p w:rsidR="00D1453D" w:rsidRDefault="00D1453D" w:rsidP="006474F2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انطلاقا من الآيات وشرح المفردات يطالب الأستاذ المتعلمين بالإجابة عن الأسئلة </w:t>
            </w:r>
            <w:r w:rsidRPr="0000270F">
              <w:rPr>
                <w:rFonts w:hint="cs"/>
                <w:b/>
                <w:bCs/>
                <w:rtl/>
              </w:rPr>
              <w:t>التالية:</w:t>
            </w:r>
          </w:p>
          <w:p w:rsidR="00BE7268" w:rsidRPr="006474F2" w:rsidRDefault="006474F2" w:rsidP="006474F2">
            <w:pPr>
              <w:bidi/>
              <w:spacing w:after="0"/>
              <w:rPr>
                <w:b/>
                <w:bCs/>
                <w:sz w:val="24"/>
                <w:szCs w:val="24"/>
                <w:rtl/>
                <w:lang w:val="en-US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1)</w:t>
            </w:r>
            <w:r w:rsidRPr="006474F2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كيف تكون وجوه المؤمنين ووجوه الكافرين يوم القيامة؟</w:t>
            </w:r>
          </w:p>
          <w:p w:rsidR="00D1453D" w:rsidRDefault="006474F2" w:rsidP="006474F2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استخرج الآيات التي تدل على قدرة الله على إحياء الموتى</w:t>
            </w:r>
          </w:p>
        </w:tc>
        <w:tc>
          <w:tcPr>
            <w:tcW w:w="5641" w:type="dxa"/>
            <w:tcBorders>
              <w:top w:val="single" w:sz="8" w:space="0" w:color="auto"/>
              <w:bottom w:val="single" w:sz="12" w:space="0" w:color="auto"/>
            </w:tcBorders>
          </w:tcPr>
          <w:p w:rsidR="00D1453D" w:rsidRDefault="00D1453D" w:rsidP="006474F2">
            <w:pPr>
              <w:shd w:val="clear" w:color="auto" w:fill="FFFFFF"/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من المتوقع أن تكون إجابات المتعلمين كالآتي:</w:t>
            </w:r>
          </w:p>
          <w:p w:rsidR="00D1453D" w:rsidRDefault="00D1453D" w:rsidP="006474F2">
            <w:pPr>
              <w:shd w:val="clear" w:color="auto" w:fill="FFFFFF"/>
              <w:bidi/>
              <w:spacing w:after="0"/>
              <w:rPr>
                <w:b/>
                <w:bCs/>
                <w:rtl/>
                <w:lang w:bidi="ar-MA"/>
              </w:rPr>
            </w:pPr>
          </w:p>
          <w:p w:rsidR="00BE7268" w:rsidRDefault="006474F2" w:rsidP="006474F2">
            <w:pPr>
              <w:shd w:val="clear" w:color="auto" w:fill="FFFFFF"/>
              <w:bidi/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 xml:space="preserve">1)- ستكون وجوه المؤمنين يوم القيامة : </w:t>
            </w:r>
            <w:r w:rsidRPr="00931895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>مُشْرقة مُتهلـّـلة</w:t>
            </w:r>
          </w:p>
          <w:p w:rsidR="006474F2" w:rsidRDefault="006474F2" w:rsidP="006474F2">
            <w:pPr>
              <w:shd w:val="clear" w:color="auto" w:fill="FFFFFF"/>
              <w:bidi/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 xml:space="preserve">   </w:t>
            </w:r>
            <w:r>
              <w:rPr>
                <w:rFonts w:hint="cs"/>
                <w:b/>
                <w:bCs/>
                <w:rtl/>
                <w:lang w:bidi="ar-MA"/>
              </w:rPr>
              <w:t>ستكون وجوه الكافرين يوم القيامة :</w:t>
            </w:r>
            <w:r w:rsidRPr="00931895"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  <w:t xml:space="preserve"> شديدة الكلوحَة والعُبُوس</w:t>
            </w:r>
          </w:p>
          <w:p w:rsidR="006474F2" w:rsidRPr="006474F2" w:rsidRDefault="006474F2" w:rsidP="00F602C6">
            <w:pPr>
              <w:shd w:val="clear" w:color="auto" w:fill="FFFFFF"/>
              <w:bidi/>
              <w:spacing w:after="0"/>
              <w:rPr>
                <w:b/>
                <w:bCs/>
                <w:rtl/>
                <w:lang w:bidi="ar-MA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2)- الآيات هي:</w:t>
            </w:r>
            <w:r w:rsidR="00F602C6">
              <w:rPr>
                <w:rFonts w:ascii="Arial" w:hAnsi="Arial" w:cs="Arial"/>
                <w:b/>
                <w:bCs/>
                <w:color w:val="000000"/>
                <w:sz w:val="48"/>
                <w:szCs w:val="48"/>
                <w:shd w:val="clear" w:color="auto" w:fill="FFFFFF"/>
                <w:rtl/>
              </w:rPr>
              <w:t xml:space="preserve"> </w:t>
            </w:r>
            <w:r w:rsidR="00F602C6" w:rsidRPr="00F602C6">
              <w:rPr>
                <w:rFonts w:ascii="Arial" w:hAnsi="Arial" w:cs="Arial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  <w:t>أَلَيْسَ ذَٰلِكَ بِقَادِرٍ عَلَىٰ أَنْ يُحْيِيَ الْمَوْتَىٰ (40</w:t>
            </w:r>
            <w:r w:rsidR="00F602C6"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  <w:t>)</w:t>
            </w:r>
          </w:p>
        </w:tc>
      </w:tr>
    </w:tbl>
    <w:p w:rsidR="00AD7395" w:rsidRPr="00541328" w:rsidRDefault="00A610FD" w:rsidP="006474F2">
      <w:pPr>
        <w:bidi/>
        <w:spacing w:after="0"/>
        <w:rPr>
          <w:sz w:val="24"/>
          <w:szCs w:val="24"/>
        </w:rPr>
      </w:pPr>
      <w:r w:rsidRPr="00A610FD">
        <w:rPr>
          <w:b/>
          <w:bCs/>
          <w:noProof/>
          <w:sz w:val="28"/>
          <w:szCs w:val="28"/>
        </w:rPr>
        <w:pict>
          <v:roundrect id="_x0000_s1033" style="position:absolute;left:0;text-align:left;margin-left:-30.35pt;margin-top:25.75pt;width:518.15pt;height:29.95pt;z-index:251667456;mso-position-horizontal-relative:text;mso-position-vertical-relative:text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541328" w:rsidRPr="00E04450" w:rsidRDefault="00541328" w:rsidP="00541328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الحص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ـــــــــــــــــــــــــــــــــ</w:t>
                  </w: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ة الث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ــــــــــ</w:t>
                  </w: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اني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ــــــــــــــــــ</w:t>
                  </w: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ة</w:t>
                  </w:r>
                </w:p>
              </w:txbxContent>
            </v:textbox>
          </v:roundrect>
        </w:pict>
      </w:r>
    </w:p>
    <w:tbl>
      <w:tblPr>
        <w:tblpPr w:leftFromText="141" w:rightFromText="141" w:vertAnchor="text" w:horzAnchor="margin" w:tblpXSpec="center" w:tblpY="232"/>
        <w:bidiVisual/>
        <w:tblW w:w="10348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9"/>
        <w:gridCol w:w="4497"/>
        <w:gridCol w:w="4752"/>
      </w:tblGrid>
      <w:tr w:rsidR="00541328" w:rsidRPr="008651B3" w:rsidTr="00541328">
        <w:trPr>
          <w:trHeight w:val="229"/>
        </w:trPr>
        <w:tc>
          <w:tcPr>
            <w:tcW w:w="1034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41328" w:rsidRPr="00BF7077" w:rsidRDefault="00541328" w:rsidP="00541328">
            <w:pPr>
              <w:shd w:val="clear" w:color="auto" w:fill="FFFFFF"/>
              <w:bidi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MA"/>
              </w:rPr>
            </w:pPr>
          </w:p>
        </w:tc>
      </w:tr>
      <w:tr w:rsidR="00541328" w:rsidRPr="008651B3" w:rsidTr="00541328">
        <w:trPr>
          <w:trHeight w:val="185"/>
        </w:trPr>
        <w:tc>
          <w:tcPr>
            <w:tcW w:w="716" w:type="dxa"/>
            <w:tcBorders>
              <w:top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541328" w:rsidRPr="008651B3" w:rsidRDefault="00541328" w:rsidP="00541328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r w:rsidRPr="008651B3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المراحل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:rsidR="00541328" w:rsidRPr="008651B3" w:rsidRDefault="00541328" w:rsidP="00541328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r w:rsidRPr="008651B3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الأنشطة التعليمية التعلمية</w:t>
            </w:r>
          </w:p>
        </w:tc>
        <w:tc>
          <w:tcPr>
            <w:tcW w:w="4955" w:type="dxa"/>
            <w:tcBorders>
              <w:top w:val="single" w:sz="12" w:space="0" w:color="auto"/>
              <w:left w:val="single" w:sz="12" w:space="0" w:color="auto"/>
            </w:tcBorders>
            <w:shd w:val="clear" w:color="auto" w:fill="92D050"/>
            <w:vAlign w:val="center"/>
          </w:tcPr>
          <w:p w:rsidR="00541328" w:rsidRPr="008651B3" w:rsidRDefault="00541328" w:rsidP="00541328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r w:rsidRPr="008651B3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محتوى التعلم</w:t>
            </w:r>
          </w:p>
        </w:tc>
      </w:tr>
      <w:tr w:rsidR="00541328" w:rsidRPr="008651B3" w:rsidTr="00541328">
        <w:trPr>
          <w:trHeight w:val="251"/>
        </w:trPr>
        <w:tc>
          <w:tcPr>
            <w:tcW w:w="71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41328" w:rsidRPr="008651B3" w:rsidRDefault="00541328" w:rsidP="00541328">
            <w:pPr>
              <w:bidi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التذكير</w:t>
            </w:r>
          </w:p>
        </w:tc>
        <w:tc>
          <w:tcPr>
            <w:tcW w:w="46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41328" w:rsidRDefault="00541328" w:rsidP="00541328">
            <w:pPr>
              <w:bidi/>
              <w:spacing w:after="0" w:line="240" w:lineRule="auto"/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</w:pPr>
            <w:r w:rsidRPr="000F281A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يشخص</w:t>
            </w:r>
            <w:r w:rsidRPr="000F281A"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lang w:eastAsia="en-US" w:bidi="ar-MA"/>
              </w:rPr>
              <w:t xml:space="preserve"> </w:t>
            </w:r>
            <w:r w:rsidRPr="000F281A"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الأستاذ</w:t>
            </w:r>
            <w:r w:rsidRPr="000F281A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مكتسبات </w:t>
            </w:r>
            <w:r w:rsidRPr="000F281A"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التلاميذ</w:t>
            </w:r>
            <w:r w:rsidRPr="000F281A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بأسئة مثل:</w:t>
            </w:r>
          </w:p>
          <w:p w:rsidR="00F602C6" w:rsidRDefault="00F602C6" w:rsidP="00B55FCC">
            <w:pPr>
              <w:bidi/>
              <w:spacing w:after="0"/>
              <w:rPr>
                <w:b/>
                <w:bCs/>
                <w:sz w:val="24"/>
                <w:szCs w:val="24"/>
                <w:rtl/>
                <w:lang w:val="en-US"/>
              </w:rPr>
            </w:pPr>
            <w:r w:rsidRPr="006474F2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كيف تكون وجوه المؤمنين  يوم القيامة؟</w:t>
            </w:r>
          </w:p>
          <w:p w:rsidR="00F44404" w:rsidRPr="00B55FCC" w:rsidRDefault="00F602C6" w:rsidP="00F602C6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6474F2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و</w:t>
            </w:r>
            <w:r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كيف</w:t>
            </w:r>
            <w:r w:rsidRPr="006474F2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 xml:space="preserve"> تكون</w:t>
            </w:r>
            <w:r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 xml:space="preserve">  </w:t>
            </w:r>
            <w:r w:rsidRPr="006474F2"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وجوه الكافرين يوم القيامة؟</w:t>
            </w:r>
          </w:p>
          <w:p w:rsidR="00541328" w:rsidRPr="00541328" w:rsidRDefault="00541328" w:rsidP="00541328">
            <w:pPr>
              <w:bidi/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9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541328" w:rsidRPr="00D96A9D" w:rsidRDefault="00541328" w:rsidP="00541328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مكتسبات المتعلمين من الحصة السابقة</w:t>
            </w:r>
          </w:p>
        </w:tc>
      </w:tr>
      <w:tr w:rsidR="00541328" w:rsidRPr="008651B3" w:rsidTr="00541328">
        <w:trPr>
          <w:trHeight w:val="1429"/>
        </w:trPr>
        <w:tc>
          <w:tcPr>
            <w:tcW w:w="716" w:type="dxa"/>
            <w:tcBorders>
              <w:top w:val="single" w:sz="6" w:space="0" w:color="auto"/>
            </w:tcBorders>
            <w:vAlign w:val="center"/>
          </w:tcPr>
          <w:p w:rsidR="00541328" w:rsidRDefault="00541328" w:rsidP="00541328">
            <w:pPr>
              <w:bidi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>توظيف</w:t>
            </w: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 التعلمات</w:t>
            </w:r>
          </w:p>
        </w:tc>
        <w:tc>
          <w:tcPr>
            <w:tcW w:w="4677" w:type="dxa"/>
            <w:tcBorders>
              <w:top w:val="single" w:sz="6" w:space="0" w:color="auto"/>
              <w:right w:val="single" w:sz="12" w:space="0" w:color="auto"/>
            </w:tcBorders>
          </w:tcPr>
          <w:p w:rsidR="00541328" w:rsidRDefault="00F602C6" w:rsidP="00F602C6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يستخرج المتعلمون الآيات التي تدل على قدرة الله تعالى على إحياء البعث ،والتي يمكن أن يشاركوا بها في درس أومن بالبعث والجزاء.</w:t>
            </w:r>
          </w:p>
        </w:tc>
        <w:tc>
          <w:tcPr>
            <w:tcW w:w="4955" w:type="dxa"/>
            <w:tcBorders>
              <w:top w:val="single" w:sz="6" w:space="0" w:color="auto"/>
              <w:left w:val="single" w:sz="12" w:space="0" w:color="auto"/>
            </w:tcBorders>
          </w:tcPr>
          <w:p w:rsidR="00F602C6" w:rsidRPr="00E124F9" w:rsidRDefault="00541328" w:rsidP="00F602C6">
            <w:pPr>
              <w:bidi/>
              <w:spacing w:after="0"/>
              <w:rPr>
                <w:rFonts w:ascii="Calibri" w:eastAsia="Times New Roman" w:hAnsi="Calibri" w:cs="Arial"/>
                <w:b/>
                <w:bCs/>
                <w:sz w:val="24"/>
                <w:szCs w:val="24"/>
                <w:lang w:bidi="ar-MA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0"/>
                <w:szCs w:val="30"/>
                <w:rtl/>
              </w:rPr>
              <w:t>يقول ال</w:t>
            </w:r>
            <w:r w:rsidR="00F602C6">
              <w:rPr>
                <w:rFonts w:ascii="Traditional Arabic" w:hAnsi="Traditional Arabic" w:cs="Traditional Arabic" w:hint="cs"/>
                <w:b/>
                <w:bCs/>
                <w:sz w:val="30"/>
                <w:szCs w:val="30"/>
                <w:rtl/>
              </w:rPr>
              <w:t>ل</w:t>
            </w:r>
            <w:r>
              <w:rPr>
                <w:rFonts w:ascii="Traditional Arabic" w:hAnsi="Traditional Arabic" w:cs="Traditional Arabic" w:hint="cs"/>
                <w:b/>
                <w:bCs/>
                <w:sz w:val="30"/>
                <w:szCs w:val="30"/>
                <w:rtl/>
              </w:rPr>
              <w:t>ه تعالى :</w:t>
            </w:r>
            <w:r w:rsidR="00B55FCC">
              <w:rPr>
                <w:rFonts w:ascii="diwani" w:hAnsi="diwani"/>
                <w:color w:val="0000FF"/>
                <w:sz w:val="29"/>
                <w:szCs w:val="29"/>
                <w:shd w:val="clear" w:color="auto" w:fill="EFEFEF"/>
                <w:rtl/>
              </w:rPr>
              <w:t xml:space="preserve"> </w:t>
            </w:r>
            <w:r w:rsidR="00F602C6" w:rsidRPr="00F602C6">
              <w:rPr>
                <w:rFonts w:ascii="Arial" w:hAnsi="Arial" w:cs="Arial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  <w:t xml:space="preserve"> أَلَيْسَ ذَٰلِكَ بِقَادِرٍ عَلَىٰ أَنْ يُحْيِيَ الْمَوْتَىٰ (40</w:t>
            </w:r>
            <w:r w:rsidR="00F602C6"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shd w:val="clear" w:color="auto" w:fill="FFFFFF"/>
                <w:rtl/>
              </w:rPr>
              <w:t>)</w:t>
            </w:r>
          </w:p>
          <w:p w:rsidR="00466313" w:rsidRPr="00E124F9" w:rsidRDefault="00466313" w:rsidP="00466313">
            <w:pPr>
              <w:bidi/>
              <w:spacing w:after="0"/>
              <w:rPr>
                <w:rFonts w:ascii="Calibri" w:eastAsia="Times New Roman" w:hAnsi="Calibri" w:cs="Arial"/>
                <w:b/>
                <w:bCs/>
                <w:sz w:val="24"/>
                <w:szCs w:val="24"/>
                <w:lang w:bidi="ar-MA"/>
              </w:rPr>
            </w:pPr>
          </w:p>
        </w:tc>
      </w:tr>
      <w:tr w:rsidR="00541328" w:rsidRPr="008651B3" w:rsidTr="00541328">
        <w:trPr>
          <w:trHeight w:val="1245"/>
        </w:trPr>
        <w:tc>
          <w:tcPr>
            <w:tcW w:w="716" w:type="dxa"/>
            <w:vAlign w:val="center"/>
          </w:tcPr>
          <w:p w:rsidR="00541328" w:rsidRDefault="00541328" w:rsidP="00541328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الاعتبار واتخاذ المواقف</w:t>
            </w:r>
          </w:p>
          <w:p w:rsidR="00541328" w:rsidRPr="008651B3" w:rsidRDefault="00541328" w:rsidP="00541328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77" w:type="dxa"/>
          </w:tcPr>
          <w:p w:rsidR="00541328" w:rsidRDefault="00BF6EA6" w:rsidP="00BF6EA6">
            <w:pPr>
              <w:bidi/>
              <w:spacing w:after="0" w:line="240" w:lineRule="auto"/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MA"/>
              </w:rPr>
              <w:t>يذكر الأستاذ المتعلمين بحال تارك الصلاة والصدقة في يوم القيامة من خلال قوله تعالى :</w:t>
            </w:r>
          </w:p>
          <w:p w:rsidR="00541328" w:rsidRDefault="00541328" w:rsidP="00541328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MA"/>
              </w:rPr>
            </w:pPr>
          </w:p>
          <w:p w:rsidR="00541328" w:rsidRPr="008651B3" w:rsidRDefault="00541328" w:rsidP="00541328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4955" w:type="dxa"/>
          </w:tcPr>
          <w:p w:rsidR="00F602C6" w:rsidRPr="00BF6EA6" w:rsidRDefault="00466313" w:rsidP="00BF6EA6">
            <w:pPr>
              <w:bidi/>
              <w:spacing w:after="0"/>
              <w:rPr>
                <w:rFonts w:ascii="Calibri" w:eastAsia="Times New Roman" w:hAnsi="Calibri" w:cs="Arial"/>
                <w:b/>
                <w:bCs/>
                <w:color w:val="FF0000"/>
                <w:sz w:val="24"/>
                <w:szCs w:val="24"/>
                <w:lang w:bidi="ar-MA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0"/>
                <w:szCs w:val="30"/>
                <w:rtl/>
              </w:rPr>
              <w:t>يقول اله تعالى</w:t>
            </w:r>
            <w:r w:rsidRPr="0085609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:</w:t>
            </w:r>
            <w:r w:rsidRPr="00856095">
              <w:rPr>
                <w:rFonts w:ascii="diwani" w:hAnsi="diwani"/>
                <w:color w:val="0000FF"/>
                <w:sz w:val="28"/>
                <w:szCs w:val="28"/>
                <w:shd w:val="clear" w:color="auto" w:fill="EFEFEF"/>
                <w:rtl/>
              </w:rPr>
              <w:t xml:space="preserve"> </w:t>
            </w:r>
            <w:r w:rsidR="00BF6EA6">
              <w:rPr>
                <w:rFonts w:ascii="diwani" w:hAnsi="diwani"/>
                <w:color w:val="0000FF"/>
                <w:sz w:val="29"/>
                <w:szCs w:val="29"/>
                <w:shd w:val="clear" w:color="auto" w:fill="EFEFEF"/>
                <w:rtl/>
              </w:rPr>
              <w:t>فَلَا صَدَّقَ وَلَا صَلَّى (3</w:t>
            </w:r>
            <w:r w:rsidR="00BF6EA6">
              <w:rPr>
                <w:rFonts w:ascii="diwani" w:hAnsi="diwani" w:hint="cs"/>
                <w:color w:val="0000FF"/>
                <w:sz w:val="29"/>
                <w:szCs w:val="29"/>
                <w:shd w:val="clear" w:color="auto" w:fill="EFEFEF"/>
                <w:rtl/>
              </w:rPr>
              <w:t xml:space="preserve">0) </w:t>
            </w:r>
            <w:r w:rsidR="00BF6EA6" w:rsidRPr="00BF6EA6">
              <w:rPr>
                <w:rFonts w:ascii="diwani" w:hAnsi="diwani" w:hint="cs"/>
                <w:color w:val="FF0000"/>
                <w:sz w:val="29"/>
                <w:szCs w:val="29"/>
                <w:shd w:val="clear" w:color="auto" w:fill="EFEFEF"/>
                <w:rtl/>
              </w:rPr>
              <w:t>سورة القيامة الأية 30</w:t>
            </w:r>
          </w:p>
          <w:p w:rsidR="00FC3C5D" w:rsidRPr="00856095" w:rsidRDefault="00FC3C5D" w:rsidP="00FC3C5D">
            <w:pPr>
              <w:bidi/>
              <w:spacing w:after="0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MA"/>
              </w:rPr>
            </w:pPr>
          </w:p>
        </w:tc>
      </w:tr>
      <w:tr w:rsidR="00541328" w:rsidRPr="008651B3" w:rsidTr="00541328">
        <w:trPr>
          <w:trHeight w:val="1200"/>
        </w:trPr>
        <w:tc>
          <w:tcPr>
            <w:tcW w:w="716" w:type="dxa"/>
            <w:vAlign w:val="center"/>
          </w:tcPr>
          <w:p w:rsidR="00541328" w:rsidRPr="008651B3" w:rsidRDefault="00541328" w:rsidP="00541328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الحفظ والاستظهار</w:t>
            </w:r>
          </w:p>
        </w:tc>
        <w:tc>
          <w:tcPr>
            <w:tcW w:w="4677" w:type="dxa"/>
          </w:tcPr>
          <w:p w:rsidR="00541328" w:rsidRDefault="00541328" w:rsidP="00541328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يحدد الأستاذ </w:t>
            </w:r>
            <w:r w:rsidR="00466313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للمتعلمين الآيات التي سيحفظونها</w:t>
            </w:r>
            <w:r w:rsidR="00856095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ويستظهرونها وفق أحكام التلاوة</w:t>
            </w:r>
          </w:p>
          <w:p w:rsidR="00541328" w:rsidRPr="008651B3" w:rsidRDefault="00541328" w:rsidP="00541328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5" w:type="dxa"/>
          </w:tcPr>
          <w:p w:rsidR="00541328" w:rsidRDefault="00541328" w:rsidP="00541328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الآيات المعنية بالاستظهار:</w:t>
            </w:r>
          </w:p>
          <w:p w:rsidR="00856095" w:rsidRPr="00041584" w:rsidRDefault="00856095" w:rsidP="00856095">
            <w:pPr>
              <w:bidi/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سورة القيامة </w:t>
            </w:r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</w:p>
          <w:p w:rsidR="00541328" w:rsidRPr="008651B3" w:rsidRDefault="00856095" w:rsidP="00F602C6">
            <w:pPr>
              <w:bidi/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 xml:space="preserve">من الآية </w:t>
            </w:r>
            <w:r w:rsidR="00F602C6"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21</w:t>
            </w:r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 xml:space="preserve"> إل</w:t>
            </w: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ى </w:t>
            </w:r>
            <w:r w:rsidRPr="00041584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 xml:space="preserve">لآية </w:t>
            </w:r>
            <w:r w:rsidR="00F602C6"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39</w:t>
            </w:r>
          </w:p>
        </w:tc>
      </w:tr>
    </w:tbl>
    <w:p w:rsidR="00AD7395" w:rsidRDefault="00AD7395" w:rsidP="00AD7395">
      <w:pPr>
        <w:bidi/>
        <w:rPr>
          <w:sz w:val="24"/>
          <w:szCs w:val="24"/>
        </w:rPr>
      </w:pPr>
    </w:p>
    <w:p w:rsidR="00786547" w:rsidRPr="00AD7395" w:rsidRDefault="00AD7395" w:rsidP="00AD7395">
      <w:pPr>
        <w:tabs>
          <w:tab w:val="left" w:pos="2242"/>
        </w:tabs>
        <w:bidi/>
        <w:rPr>
          <w:sz w:val="24"/>
          <w:szCs w:val="24"/>
        </w:rPr>
      </w:pPr>
      <w:r>
        <w:rPr>
          <w:sz w:val="24"/>
          <w:szCs w:val="24"/>
          <w:rtl/>
        </w:rPr>
        <w:tab/>
      </w:r>
    </w:p>
    <w:sectPr w:rsidR="00786547" w:rsidRPr="00AD7395" w:rsidSect="006474F2">
      <w:footerReference w:type="default" r:id="rId20"/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749" w:rsidRDefault="002D0749" w:rsidP="00461AD1">
      <w:pPr>
        <w:spacing w:after="0" w:line="240" w:lineRule="auto"/>
      </w:pPr>
      <w:r>
        <w:separator/>
      </w:r>
    </w:p>
  </w:endnote>
  <w:endnote w:type="continuationSeparator" w:id="1">
    <w:p w:rsidR="002D0749" w:rsidRDefault="002D0749" w:rsidP="00461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iwan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27417"/>
      <w:docPartObj>
        <w:docPartGallery w:val="Page Numbers (Bottom of Page)"/>
        <w:docPartUnique/>
      </w:docPartObj>
    </w:sdtPr>
    <w:sdtContent>
      <w:p w:rsidR="00461AD1" w:rsidRDefault="00A610FD">
        <w:pPr>
          <w:pStyle w:val="Pieddepage"/>
        </w:pPr>
        <w:r w:rsidRPr="00A610FD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23" coordsize="21600,21600" o:spt="23" adj="5400" path="m,10800qy10800,,21600,10800,10800,21600,,10800xm@0,10800qy10800@2@1,10800,10800@0@0,10800xe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o:connecttype="custom" o:connectlocs="10800,0;3163,3163;0,10800;3163,18437;10800,21600;18437,18437;21600,10800;18437,3163" textboxrect="3163,3163,18437,18437"/>
              <v:handles>
                <v:h position="#0,center" xrange="0,10800"/>
              </v:handles>
            </v:shapetype>
            <v:shape id="_x0000_s4115" type="#_x0000_t23" style="position:absolute;margin-left:176.25pt;margin-top:-40.1pt;width:101pt;height:27.05pt;rotation:360;z-index:251660288;mso-position-horizontal-relative:margin;mso-position-vertical-relative:bottom-margin-area" adj="1999" filled="f" fillcolor="#17365d [2415]" strokecolor="#a5a5a5 [2092]">
              <v:textbox style="mso-next-textbox:#_x0000_s4115">
                <w:txbxContent>
                  <w:p w:rsidR="00461AD1" w:rsidRPr="00461AD1" w:rsidRDefault="00461AD1" w:rsidP="00461AD1">
                    <w:pPr>
                      <w:shd w:val="clear" w:color="auto" w:fill="DBE5F1" w:themeFill="accent1" w:themeFillTint="33"/>
                      <w:jc w:val="center"/>
                    </w:pPr>
                    <w:r>
                      <w:t>(</w:t>
                    </w:r>
                    <w:fldSimple w:instr=" PAGE    \* MERGEFORMAT ">
                      <w:r w:rsidR="00BF6EA6">
                        <w:rPr>
                          <w:noProof/>
                        </w:rPr>
                        <w:t>2</w:t>
                      </w:r>
                    </w:fldSimple>
                    <w:r>
                      <w:t>)</w:t>
                    </w:r>
                    <w:r w:rsidRPr="00FC11C8">
                      <w:rPr>
                        <w:rFonts w:ascii="Angsana New" w:hAnsi="Angsana New" w:cs="Angsana New"/>
                      </w:rPr>
                      <w:t>slalin</w:t>
                    </w:r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749" w:rsidRDefault="002D0749" w:rsidP="00461AD1">
      <w:pPr>
        <w:spacing w:after="0" w:line="240" w:lineRule="auto"/>
      </w:pPr>
      <w:r>
        <w:separator/>
      </w:r>
    </w:p>
  </w:footnote>
  <w:footnote w:type="continuationSeparator" w:id="1">
    <w:p w:rsidR="002D0749" w:rsidRDefault="002D0749" w:rsidP="00461A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C61DA"/>
    <w:multiLevelType w:val="hybridMultilevel"/>
    <w:tmpl w:val="C6E01E0E"/>
    <w:lvl w:ilvl="0" w:tplc="4AB441BA">
      <w:start w:val="1"/>
      <w:numFmt w:val="decimal"/>
      <w:lvlText w:val="%1)"/>
      <w:lvlJc w:val="left"/>
      <w:pPr>
        <w:ind w:left="5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48" w:hanging="360"/>
      </w:pPr>
    </w:lvl>
    <w:lvl w:ilvl="2" w:tplc="040C001B" w:tentative="1">
      <w:start w:val="1"/>
      <w:numFmt w:val="lowerRoman"/>
      <w:lvlText w:val="%3."/>
      <w:lvlJc w:val="right"/>
      <w:pPr>
        <w:ind w:left="1968" w:hanging="180"/>
      </w:pPr>
    </w:lvl>
    <w:lvl w:ilvl="3" w:tplc="040C000F" w:tentative="1">
      <w:start w:val="1"/>
      <w:numFmt w:val="decimal"/>
      <w:lvlText w:val="%4."/>
      <w:lvlJc w:val="left"/>
      <w:pPr>
        <w:ind w:left="2688" w:hanging="360"/>
      </w:pPr>
    </w:lvl>
    <w:lvl w:ilvl="4" w:tplc="040C0019" w:tentative="1">
      <w:start w:val="1"/>
      <w:numFmt w:val="lowerLetter"/>
      <w:lvlText w:val="%5."/>
      <w:lvlJc w:val="left"/>
      <w:pPr>
        <w:ind w:left="3408" w:hanging="360"/>
      </w:pPr>
    </w:lvl>
    <w:lvl w:ilvl="5" w:tplc="040C001B" w:tentative="1">
      <w:start w:val="1"/>
      <w:numFmt w:val="lowerRoman"/>
      <w:lvlText w:val="%6."/>
      <w:lvlJc w:val="right"/>
      <w:pPr>
        <w:ind w:left="4128" w:hanging="180"/>
      </w:pPr>
    </w:lvl>
    <w:lvl w:ilvl="6" w:tplc="040C000F" w:tentative="1">
      <w:start w:val="1"/>
      <w:numFmt w:val="decimal"/>
      <w:lvlText w:val="%7."/>
      <w:lvlJc w:val="left"/>
      <w:pPr>
        <w:ind w:left="4848" w:hanging="360"/>
      </w:pPr>
    </w:lvl>
    <w:lvl w:ilvl="7" w:tplc="040C0019" w:tentative="1">
      <w:start w:val="1"/>
      <w:numFmt w:val="lowerLetter"/>
      <w:lvlText w:val="%8."/>
      <w:lvlJc w:val="left"/>
      <w:pPr>
        <w:ind w:left="5568" w:hanging="360"/>
      </w:pPr>
    </w:lvl>
    <w:lvl w:ilvl="8" w:tplc="040C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">
    <w:nsid w:val="5C5D37B1"/>
    <w:multiLevelType w:val="hybridMultilevel"/>
    <w:tmpl w:val="B558864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E02443"/>
    <w:multiLevelType w:val="hybridMultilevel"/>
    <w:tmpl w:val="6AACD59E"/>
    <w:lvl w:ilvl="0" w:tplc="4AF64B68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color w:val="000000"/>
        <w:sz w:val="4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3275B7"/>
    <w:multiLevelType w:val="hybridMultilevel"/>
    <w:tmpl w:val="6BC6E5D0"/>
    <w:lvl w:ilvl="0" w:tplc="7C844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66660"/>
    <w:rsid w:val="00152602"/>
    <w:rsid w:val="00203D5E"/>
    <w:rsid w:val="00255CC7"/>
    <w:rsid w:val="002D0749"/>
    <w:rsid w:val="00366F56"/>
    <w:rsid w:val="00401366"/>
    <w:rsid w:val="00461AD1"/>
    <w:rsid w:val="00466313"/>
    <w:rsid w:val="004B46AB"/>
    <w:rsid w:val="00541328"/>
    <w:rsid w:val="005A31B6"/>
    <w:rsid w:val="005B71D6"/>
    <w:rsid w:val="006474F2"/>
    <w:rsid w:val="006D0806"/>
    <w:rsid w:val="00724148"/>
    <w:rsid w:val="00786547"/>
    <w:rsid w:val="007E551F"/>
    <w:rsid w:val="007F05CF"/>
    <w:rsid w:val="008229E3"/>
    <w:rsid w:val="008431C9"/>
    <w:rsid w:val="00856095"/>
    <w:rsid w:val="0086133A"/>
    <w:rsid w:val="0089529A"/>
    <w:rsid w:val="008E146E"/>
    <w:rsid w:val="009139B7"/>
    <w:rsid w:val="00916D0C"/>
    <w:rsid w:val="00931895"/>
    <w:rsid w:val="00952AC2"/>
    <w:rsid w:val="009716B2"/>
    <w:rsid w:val="009F0934"/>
    <w:rsid w:val="00A221E0"/>
    <w:rsid w:val="00A610FD"/>
    <w:rsid w:val="00AD7395"/>
    <w:rsid w:val="00B23533"/>
    <w:rsid w:val="00B270BC"/>
    <w:rsid w:val="00B55FCC"/>
    <w:rsid w:val="00B66660"/>
    <w:rsid w:val="00BB7D28"/>
    <w:rsid w:val="00BE7268"/>
    <w:rsid w:val="00BF6EA6"/>
    <w:rsid w:val="00D1453D"/>
    <w:rsid w:val="00D6271B"/>
    <w:rsid w:val="00EB38C9"/>
    <w:rsid w:val="00EC3810"/>
    <w:rsid w:val="00F24404"/>
    <w:rsid w:val="00F44404"/>
    <w:rsid w:val="00F602C6"/>
    <w:rsid w:val="00FC11C8"/>
    <w:rsid w:val="00FC3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40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F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F05C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61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61AD1"/>
  </w:style>
  <w:style w:type="paragraph" w:styleId="Pieddepage">
    <w:name w:val="footer"/>
    <w:basedOn w:val="Normal"/>
    <w:link w:val="PieddepageCar"/>
    <w:uiPriority w:val="99"/>
    <w:unhideWhenUsed/>
    <w:rsid w:val="00461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61AD1"/>
  </w:style>
  <w:style w:type="character" w:customStyle="1" w:styleId="apple-converted-space">
    <w:name w:val="apple-converted-space"/>
    <w:basedOn w:val="Policepardfaut"/>
    <w:rsid w:val="00D1453D"/>
  </w:style>
  <w:style w:type="paragraph" w:styleId="Sansinterligne">
    <w:name w:val="No Spacing"/>
    <w:uiPriority w:val="1"/>
    <w:qFormat/>
    <w:rsid w:val="00B270BC"/>
    <w:pPr>
      <w:spacing w:after="0" w:line="240" w:lineRule="auto"/>
    </w:pPr>
    <w:rPr>
      <w:rFonts w:ascii="Calibri" w:eastAsia="Calibri" w:hAnsi="Calibri" w:cs="Arial"/>
      <w:lang w:eastAsia="en-US"/>
    </w:rPr>
  </w:style>
  <w:style w:type="paragraph" w:styleId="Paragraphedeliste">
    <w:name w:val="List Paragraph"/>
    <w:basedOn w:val="Normal"/>
    <w:uiPriority w:val="34"/>
    <w:qFormat/>
    <w:rsid w:val="00BE7268"/>
    <w:pPr>
      <w:ind w:left="720"/>
      <w:contextualSpacing/>
    </w:pPr>
  </w:style>
  <w:style w:type="character" w:customStyle="1" w:styleId="number">
    <w:name w:val="number"/>
    <w:basedOn w:val="Policepardfaut"/>
    <w:rsid w:val="00541328"/>
  </w:style>
  <w:style w:type="character" w:styleId="Lienhypertexte">
    <w:name w:val="Hyperlink"/>
    <w:basedOn w:val="Policepardfaut"/>
    <w:uiPriority w:val="99"/>
    <w:semiHidden/>
    <w:unhideWhenUsed/>
    <w:rsid w:val="005413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1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52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20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947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18" Type="http://schemas.openxmlformats.org/officeDocument/2006/relationships/diagramQuickStyle" Target="diagrams/quickStyle3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diagramData" Target="diagrams/data2.xml"/><Relationship Id="rId17" Type="http://schemas.openxmlformats.org/officeDocument/2006/relationships/diagramLayout" Target="diagrams/layout3.xml"/><Relationship Id="rId2" Type="http://schemas.openxmlformats.org/officeDocument/2006/relationships/styles" Target="styles.xml"/><Relationship Id="rId16" Type="http://schemas.openxmlformats.org/officeDocument/2006/relationships/diagramData" Target="diagrams/data3.xm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10" Type="http://schemas.openxmlformats.org/officeDocument/2006/relationships/diagramQuickStyle" Target="diagrams/quickStyle1.xml"/><Relationship Id="rId19" Type="http://schemas.openxmlformats.org/officeDocument/2006/relationships/diagramColors" Target="diagrams/colors3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6927DD5-5F29-4224-A870-FD6A52230922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7CECFFD8-5DCF-4614-80CB-B32FF5FC44E1}">
      <dgm:prSet phldrT="[Texte]"/>
      <dgm:spPr>
        <a:solidFill>
          <a:schemeClr val="accent4"/>
        </a:solidFill>
      </dgm:spPr>
      <dgm:t>
        <a:bodyPr/>
        <a:lstStyle/>
        <a:p>
          <a:r>
            <a:rPr lang="ar-MA"/>
            <a:t>القرآن الكريم</a:t>
          </a:r>
          <a:endParaRPr lang="fr-FR"/>
        </a:p>
      </dgm:t>
    </dgm:pt>
    <dgm:pt modelId="{8D8E63DC-4705-496B-A99F-4A56F2BDF957}" type="parTrans" cxnId="{30FA0D30-052F-4380-B01C-802DB5C9F41B}">
      <dgm:prSet/>
      <dgm:spPr/>
      <dgm:t>
        <a:bodyPr/>
        <a:lstStyle/>
        <a:p>
          <a:endParaRPr lang="fr-FR"/>
        </a:p>
      </dgm:t>
    </dgm:pt>
    <dgm:pt modelId="{BD6A3FA9-61D3-4A9A-9150-6438F9E3FE80}" type="sibTrans" cxnId="{30FA0D30-052F-4380-B01C-802DB5C9F41B}">
      <dgm:prSet/>
      <dgm:spPr/>
      <dgm:t>
        <a:bodyPr/>
        <a:lstStyle/>
        <a:p>
          <a:endParaRPr lang="fr-FR"/>
        </a:p>
      </dgm:t>
    </dgm:pt>
    <dgm:pt modelId="{9AE6B8DA-EA89-4547-B24A-0973331DA2C4}">
      <dgm:prSet phldrT="[Texte]" custT="1"/>
      <dgm:spPr>
        <a:solidFill>
          <a:srgbClr val="00B0F0"/>
        </a:solidFill>
      </dgm:spPr>
      <dgm:t>
        <a:bodyPr/>
        <a:lstStyle/>
        <a:p>
          <a:r>
            <a:rPr lang="ar-MA" sz="1400" b="1">
              <a:solidFill>
                <a:sysClr val="windowText" lastClr="000000"/>
              </a:solidFill>
            </a:rPr>
            <a:t>المدخل: التزكية</a:t>
          </a:r>
          <a:endParaRPr lang="fr-FR" sz="1400">
            <a:solidFill>
              <a:sysClr val="windowText" lastClr="000000"/>
            </a:solidFill>
          </a:endParaRPr>
        </a:p>
      </dgm:t>
    </dgm:pt>
    <dgm:pt modelId="{E5BD0E9E-E65F-4DFD-9F68-0C07E9D7A24D}" type="sibTrans" cxnId="{7C647E89-4D19-41AC-8FE4-A3621150E5DB}">
      <dgm:prSet/>
      <dgm:spPr/>
      <dgm:t>
        <a:bodyPr/>
        <a:lstStyle/>
        <a:p>
          <a:endParaRPr lang="fr-FR"/>
        </a:p>
      </dgm:t>
    </dgm:pt>
    <dgm:pt modelId="{15C4DFB5-BC56-4D06-881E-304BAE0A6CA4}" type="parTrans" cxnId="{7C647E89-4D19-41AC-8FE4-A3621150E5DB}">
      <dgm:prSet/>
      <dgm:spPr/>
      <dgm:t>
        <a:bodyPr/>
        <a:lstStyle/>
        <a:p>
          <a:endParaRPr lang="fr-FR"/>
        </a:p>
      </dgm:t>
    </dgm:pt>
    <dgm:pt modelId="{89C58BDD-760E-4F3F-94E6-5C1A017F7412}" type="pres">
      <dgm:prSet presAssocID="{E6927DD5-5F29-4224-A870-FD6A52230922}" presName="compositeShape" presStyleCnt="0">
        <dgm:presLayoutVars>
          <dgm:chMax val="7"/>
          <dgm:dir/>
          <dgm:resizeHandles val="exact"/>
        </dgm:presLayoutVars>
      </dgm:prSet>
      <dgm:spPr/>
    </dgm:pt>
    <dgm:pt modelId="{0973F03C-CA0F-4AAF-87B5-24055F2CDED4}" type="pres">
      <dgm:prSet presAssocID="{E6927DD5-5F29-4224-A870-FD6A52230922}" presName="wedge1" presStyleLbl="node1" presStyleIdx="0" presStyleCnt="2" custScaleX="658560" custScaleY="122449" custLinFactX="-46875" custLinFactNeighborX="-100000" custLinFactNeighborY="-31834"/>
      <dgm:spPr/>
      <dgm:t>
        <a:bodyPr/>
        <a:lstStyle/>
        <a:p>
          <a:endParaRPr lang="fr-FR"/>
        </a:p>
      </dgm:t>
    </dgm:pt>
    <dgm:pt modelId="{BF33F7DB-789E-48AD-BDB9-E2323EB6A66E}" type="pres">
      <dgm:prSet presAssocID="{E6927DD5-5F29-4224-A870-FD6A52230922}" presName="wedge1Tx" presStyleLbl="node1" presStyleIdx="0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3C9A5930-2980-4729-A5B7-BBF9B0E0931F}" type="pres">
      <dgm:prSet presAssocID="{E6927DD5-5F29-4224-A870-FD6A52230922}" presName="wedge2" presStyleLbl="node1" presStyleIdx="1" presStyleCnt="2" custScaleX="661937" custScaleY="122545" custLinFactX="-58943" custLinFactNeighborX="-100000" custLinFactNeighborY="-31786"/>
      <dgm:spPr/>
      <dgm:t>
        <a:bodyPr/>
        <a:lstStyle/>
        <a:p>
          <a:endParaRPr lang="fr-FR"/>
        </a:p>
      </dgm:t>
    </dgm:pt>
    <dgm:pt modelId="{75E8453F-5A06-45C7-B106-1497FECF899C}" type="pres">
      <dgm:prSet presAssocID="{E6927DD5-5F29-4224-A870-FD6A52230922}" presName="wedge2Tx" presStyleLbl="node1" presStyleIdx="1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7C647E89-4D19-41AC-8FE4-A3621150E5DB}" srcId="{E6927DD5-5F29-4224-A870-FD6A52230922}" destId="{9AE6B8DA-EA89-4547-B24A-0973331DA2C4}" srcOrd="0" destOrd="0" parTransId="{15C4DFB5-BC56-4D06-881E-304BAE0A6CA4}" sibTransId="{E5BD0E9E-E65F-4DFD-9F68-0C07E9D7A24D}"/>
    <dgm:cxn modelId="{3A7D0EAB-00A5-4CAD-850D-AF85D58A38F2}" type="presOf" srcId="{7CECFFD8-5DCF-4614-80CB-B32FF5FC44E1}" destId="{75E8453F-5A06-45C7-B106-1497FECF899C}" srcOrd="1" destOrd="0" presId="urn:microsoft.com/office/officeart/2005/8/layout/chart3"/>
    <dgm:cxn modelId="{68C77914-98F1-4E99-9DC5-7AFD8CA3A133}" type="presOf" srcId="{9AE6B8DA-EA89-4547-B24A-0973331DA2C4}" destId="{0973F03C-CA0F-4AAF-87B5-24055F2CDED4}" srcOrd="0" destOrd="0" presId="urn:microsoft.com/office/officeart/2005/8/layout/chart3"/>
    <dgm:cxn modelId="{C7EAC442-981E-4242-A71A-9616009E0A75}" type="presOf" srcId="{E6927DD5-5F29-4224-A870-FD6A52230922}" destId="{89C58BDD-760E-4F3F-94E6-5C1A017F7412}" srcOrd="0" destOrd="0" presId="urn:microsoft.com/office/officeart/2005/8/layout/chart3"/>
    <dgm:cxn modelId="{DAC2788F-83F1-4D33-9B46-717B2FA143EB}" type="presOf" srcId="{7CECFFD8-5DCF-4614-80CB-B32FF5FC44E1}" destId="{3C9A5930-2980-4729-A5B7-BBF9B0E0931F}" srcOrd="0" destOrd="0" presId="urn:microsoft.com/office/officeart/2005/8/layout/chart3"/>
    <dgm:cxn modelId="{F7111568-0C8F-49D0-9C37-DB508880C5BE}" type="presOf" srcId="{9AE6B8DA-EA89-4547-B24A-0973331DA2C4}" destId="{BF33F7DB-789E-48AD-BDB9-E2323EB6A66E}" srcOrd="1" destOrd="0" presId="urn:microsoft.com/office/officeart/2005/8/layout/chart3"/>
    <dgm:cxn modelId="{30FA0D30-052F-4380-B01C-802DB5C9F41B}" srcId="{E6927DD5-5F29-4224-A870-FD6A52230922}" destId="{7CECFFD8-5DCF-4614-80CB-B32FF5FC44E1}" srcOrd="1" destOrd="0" parTransId="{8D8E63DC-4705-496B-A99F-4A56F2BDF957}" sibTransId="{BD6A3FA9-61D3-4A9A-9150-6438F9E3FE80}"/>
    <dgm:cxn modelId="{80BBA095-800D-4292-B421-B87E7EA6B571}" type="presParOf" srcId="{89C58BDD-760E-4F3F-94E6-5C1A017F7412}" destId="{0973F03C-CA0F-4AAF-87B5-24055F2CDED4}" srcOrd="0" destOrd="0" presId="urn:microsoft.com/office/officeart/2005/8/layout/chart3"/>
    <dgm:cxn modelId="{5038DED5-2601-49D7-9A96-503936C700FD}" type="presParOf" srcId="{89C58BDD-760E-4F3F-94E6-5C1A017F7412}" destId="{BF33F7DB-789E-48AD-BDB9-E2323EB6A66E}" srcOrd="1" destOrd="0" presId="urn:microsoft.com/office/officeart/2005/8/layout/chart3"/>
    <dgm:cxn modelId="{BE108717-B93E-4647-B05F-34839D98A4FE}" type="presParOf" srcId="{89C58BDD-760E-4F3F-94E6-5C1A017F7412}" destId="{3C9A5930-2980-4729-A5B7-BBF9B0E0931F}" srcOrd="2" destOrd="0" presId="urn:microsoft.com/office/officeart/2005/8/layout/chart3"/>
    <dgm:cxn modelId="{5E7DC92A-3F2A-43A7-89D0-957C33645CB3}" type="presParOf" srcId="{89C58BDD-760E-4F3F-94E6-5C1A017F7412}" destId="{75E8453F-5A06-45C7-B106-1497FECF899C}" srcOrd="3" destOrd="0" presId="urn:microsoft.com/office/officeart/2005/8/layout/chart3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FB8B2BE-AA25-411F-A79F-0F200941E0F1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2209903C-AADE-4E5F-BEF1-09B31C9E4DE8}">
      <dgm:prSet phldrT="[Texte]" custT="1"/>
      <dgm:spPr>
        <a:solidFill>
          <a:srgbClr val="92D050"/>
        </a:solidFill>
      </dgm:spPr>
      <dgm:t>
        <a:bodyPr/>
        <a:lstStyle/>
        <a:p>
          <a:r>
            <a:rPr lang="ar-MA" sz="1400" b="1">
              <a:solidFill>
                <a:sysClr val="windowText" lastClr="000000"/>
              </a:solidFill>
            </a:rPr>
            <a:t>الجذاذة رقم:</a:t>
          </a:r>
          <a:endParaRPr lang="fr-FR" sz="1400" b="1">
            <a:solidFill>
              <a:sysClr val="windowText" lastClr="000000"/>
            </a:solidFill>
          </a:endParaRPr>
        </a:p>
      </dgm:t>
    </dgm:pt>
    <dgm:pt modelId="{6CEDF620-A8E1-4F17-B2BE-3996513AEDDE}" type="sibTrans" cxnId="{ABE5C33C-1913-4A9C-A85A-862D6E580D6D}">
      <dgm:prSet/>
      <dgm:spPr/>
      <dgm:t>
        <a:bodyPr/>
        <a:lstStyle/>
        <a:p>
          <a:endParaRPr lang="fr-FR" b="1"/>
        </a:p>
      </dgm:t>
    </dgm:pt>
    <dgm:pt modelId="{9DC2C28F-1E4D-4A26-8E93-EAEA55631F78}" type="parTrans" cxnId="{ABE5C33C-1913-4A9C-A85A-862D6E580D6D}">
      <dgm:prSet/>
      <dgm:spPr/>
      <dgm:t>
        <a:bodyPr/>
        <a:lstStyle/>
        <a:p>
          <a:endParaRPr lang="fr-FR" b="1"/>
        </a:p>
      </dgm:t>
    </dgm:pt>
    <dgm:pt modelId="{1BD18921-1F42-4DB7-85E1-619126AD99CF}" type="pres">
      <dgm:prSet presAssocID="{4FB8B2BE-AA25-411F-A79F-0F200941E0F1}" presName="Name0" presStyleCnt="0">
        <dgm:presLayoutVars>
          <dgm:dir/>
          <dgm:resizeHandles val="exact"/>
        </dgm:presLayoutVars>
      </dgm:prSet>
      <dgm:spPr/>
    </dgm:pt>
    <dgm:pt modelId="{4D4F4637-5A83-4659-8775-B41879E4A063}" type="pres">
      <dgm:prSet presAssocID="{4FB8B2BE-AA25-411F-A79F-0F200941E0F1}" presName="vNodes" presStyleCnt="0"/>
      <dgm:spPr/>
    </dgm:pt>
    <dgm:pt modelId="{599ADAE3-24E2-4256-B3B5-B491B8568108}" type="pres">
      <dgm:prSet presAssocID="{4FB8B2BE-AA25-411F-A79F-0F200941E0F1}" presName="lastNode" presStyleLbl="node1" presStyleIdx="0" presStyleCnt="1" custAng="0" custScaleX="109049" custScaleY="40805" custLinFactNeighborY="-2789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24FF8CB7-C2D3-44ED-961F-D1F9A95C4515}" type="presOf" srcId="{2209903C-AADE-4E5F-BEF1-09B31C9E4DE8}" destId="{599ADAE3-24E2-4256-B3B5-B491B8568108}" srcOrd="0" destOrd="0" presId="urn:microsoft.com/office/officeart/2005/8/layout/equation2"/>
    <dgm:cxn modelId="{1B5F66DB-65C6-4822-BDBC-F102A5E219EA}" type="presOf" srcId="{4FB8B2BE-AA25-411F-A79F-0F200941E0F1}" destId="{1BD18921-1F42-4DB7-85E1-619126AD99CF}" srcOrd="0" destOrd="0" presId="urn:microsoft.com/office/officeart/2005/8/layout/equation2"/>
    <dgm:cxn modelId="{ABE5C33C-1913-4A9C-A85A-862D6E580D6D}" srcId="{4FB8B2BE-AA25-411F-A79F-0F200941E0F1}" destId="{2209903C-AADE-4E5F-BEF1-09B31C9E4DE8}" srcOrd="0" destOrd="0" parTransId="{9DC2C28F-1E4D-4A26-8E93-EAEA55631F78}" sibTransId="{6CEDF620-A8E1-4F17-B2BE-3996513AEDDE}"/>
    <dgm:cxn modelId="{213150ED-E555-4A51-9C06-865E917E1007}" type="presParOf" srcId="{1BD18921-1F42-4DB7-85E1-619126AD99CF}" destId="{4D4F4637-5A83-4659-8775-B41879E4A063}" srcOrd="0" destOrd="0" presId="urn:microsoft.com/office/officeart/2005/8/layout/equation2"/>
    <dgm:cxn modelId="{B65A259E-4327-4C38-AC49-ACD917E0992C}" type="presParOf" srcId="{1BD18921-1F42-4DB7-85E1-619126AD99CF}" destId="{599ADAE3-24E2-4256-B3B5-B491B8568108}" srcOrd="1" destOrd="0" presId="urn:microsoft.com/office/officeart/2005/8/layout/equation2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E6927DD5-5F29-4224-A870-FD6A52230922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8A059BB1-B61F-40CA-B7A6-5C8AAA80CA80}">
      <dgm:prSet phldrT="[Texte]" custT="1"/>
      <dgm:spPr>
        <a:solidFill>
          <a:srgbClr val="00B0F0"/>
        </a:solidFill>
      </dgm:spPr>
      <dgm:t>
        <a:bodyPr/>
        <a:lstStyle/>
        <a:p>
          <a:r>
            <a:rPr lang="ar-MA" sz="1200" b="1">
              <a:solidFill>
                <a:sysClr val="windowText" lastClr="000000"/>
              </a:solidFill>
            </a:rPr>
            <a:t>المستو</a:t>
          </a:r>
          <a:r>
            <a:rPr lang="ar-MA" sz="1200" b="0">
              <a:solidFill>
                <a:sysClr val="windowText" lastClr="000000"/>
              </a:solidFill>
            </a:rPr>
            <a:t>ى5</a:t>
          </a:r>
          <a:endParaRPr lang="fr-FR" sz="1200" b="0">
            <a:solidFill>
              <a:sysClr val="windowText" lastClr="000000"/>
            </a:solidFill>
          </a:endParaRPr>
        </a:p>
      </dgm:t>
    </dgm:pt>
    <dgm:pt modelId="{580B6555-C6F9-4F66-9499-5CE086904533}" type="parTrans" cxnId="{6DF942C0-65EC-451E-B3DF-CE19099C3087}">
      <dgm:prSet/>
      <dgm:spPr/>
      <dgm:t>
        <a:bodyPr/>
        <a:lstStyle/>
        <a:p>
          <a:endParaRPr lang="fr-FR"/>
        </a:p>
      </dgm:t>
    </dgm:pt>
    <dgm:pt modelId="{63F218AC-67F9-46A6-811E-3AACE4ECB221}" type="sibTrans" cxnId="{6DF942C0-65EC-451E-B3DF-CE19099C3087}">
      <dgm:prSet/>
      <dgm:spPr/>
      <dgm:t>
        <a:bodyPr/>
        <a:lstStyle/>
        <a:p>
          <a:endParaRPr lang="fr-FR"/>
        </a:p>
      </dgm:t>
    </dgm:pt>
    <dgm:pt modelId="{7CECFFD8-5DCF-4614-80CB-B32FF5FC44E1}">
      <dgm:prSet phldrT="[Texte]" custT="1"/>
      <dgm:spPr>
        <a:solidFill>
          <a:schemeClr val="accent2">
            <a:lumMod val="40000"/>
            <a:lumOff val="60000"/>
          </a:schemeClr>
        </a:solidFill>
      </dgm:spPr>
      <dgm:t>
        <a:bodyPr/>
        <a:lstStyle/>
        <a:p>
          <a:r>
            <a:rPr lang="ar-MA" sz="1600" b="1">
              <a:solidFill>
                <a:sysClr val="windowText" lastClr="000000"/>
              </a:solidFill>
            </a:rPr>
            <a:t>الوحدة:3 </a:t>
          </a:r>
          <a:endParaRPr lang="fr-FR" sz="1600" b="1">
            <a:solidFill>
              <a:sysClr val="windowText" lastClr="000000"/>
            </a:solidFill>
          </a:endParaRPr>
        </a:p>
      </dgm:t>
    </dgm:pt>
    <dgm:pt modelId="{8D8E63DC-4705-496B-A99F-4A56F2BDF957}" type="parTrans" cxnId="{30FA0D30-052F-4380-B01C-802DB5C9F41B}">
      <dgm:prSet/>
      <dgm:spPr/>
      <dgm:t>
        <a:bodyPr/>
        <a:lstStyle/>
        <a:p>
          <a:endParaRPr lang="fr-FR"/>
        </a:p>
      </dgm:t>
    </dgm:pt>
    <dgm:pt modelId="{BD6A3FA9-61D3-4A9A-9150-6438F9E3FE80}" type="sibTrans" cxnId="{30FA0D30-052F-4380-B01C-802DB5C9F41B}">
      <dgm:prSet/>
      <dgm:spPr/>
      <dgm:t>
        <a:bodyPr/>
        <a:lstStyle/>
        <a:p>
          <a:endParaRPr lang="fr-FR"/>
        </a:p>
      </dgm:t>
    </dgm:pt>
    <dgm:pt modelId="{89C58BDD-760E-4F3F-94E6-5C1A017F7412}" type="pres">
      <dgm:prSet presAssocID="{E6927DD5-5F29-4224-A870-FD6A52230922}" presName="compositeShape" presStyleCnt="0">
        <dgm:presLayoutVars>
          <dgm:chMax val="7"/>
          <dgm:dir/>
          <dgm:resizeHandles val="exact"/>
        </dgm:presLayoutVars>
      </dgm:prSet>
      <dgm:spPr/>
    </dgm:pt>
    <dgm:pt modelId="{0973F03C-CA0F-4AAF-87B5-24055F2CDED4}" type="pres">
      <dgm:prSet presAssocID="{E6927DD5-5F29-4224-A870-FD6A52230922}" presName="wedge1" presStyleLbl="node1" presStyleIdx="0" presStyleCnt="2" custScaleX="299117" custScaleY="109882" custLinFactNeighborX="21730" custLinFactNeighborY="-15725"/>
      <dgm:spPr>
        <a:solidFill>
          <a:srgbClr val="92D050"/>
        </a:solidFill>
      </dgm:spPr>
      <dgm:t>
        <a:bodyPr/>
        <a:lstStyle/>
        <a:p>
          <a:endParaRPr lang="fr-FR"/>
        </a:p>
      </dgm:t>
    </dgm:pt>
    <dgm:pt modelId="{BF33F7DB-789E-48AD-BDB9-E2323EB6A66E}" type="pres">
      <dgm:prSet presAssocID="{E6927DD5-5F29-4224-A870-FD6A52230922}" presName="wedge1Tx" presStyleLbl="node1" presStyleIdx="0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3C9A5930-2980-4729-A5B7-BBF9B0E0931F}" type="pres">
      <dgm:prSet presAssocID="{E6927DD5-5F29-4224-A870-FD6A52230922}" presName="wedge2" presStyleLbl="node1" presStyleIdx="1" presStyleCnt="2" custScaleX="361202" custScaleY="111657" custLinFactNeighborX="27240" custLinFactNeighborY="-15912"/>
      <dgm:spPr/>
      <dgm:t>
        <a:bodyPr/>
        <a:lstStyle/>
        <a:p>
          <a:endParaRPr lang="fr-FR"/>
        </a:p>
      </dgm:t>
    </dgm:pt>
    <dgm:pt modelId="{75E8453F-5A06-45C7-B106-1497FECF899C}" type="pres">
      <dgm:prSet presAssocID="{E6927DD5-5F29-4224-A870-FD6A52230922}" presName="wedge2Tx" presStyleLbl="node1" presStyleIdx="1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121E870C-3359-4274-B2FE-A407F2EBDCCD}" type="presOf" srcId="{8A059BB1-B61F-40CA-B7A6-5C8AAA80CA80}" destId="{BF33F7DB-789E-48AD-BDB9-E2323EB6A66E}" srcOrd="1" destOrd="0" presId="urn:microsoft.com/office/officeart/2005/8/layout/chart3"/>
    <dgm:cxn modelId="{E37057DA-A1EE-42AB-998B-E2072AF3AE84}" type="presOf" srcId="{7CECFFD8-5DCF-4614-80CB-B32FF5FC44E1}" destId="{3C9A5930-2980-4729-A5B7-BBF9B0E0931F}" srcOrd="0" destOrd="0" presId="urn:microsoft.com/office/officeart/2005/8/layout/chart3"/>
    <dgm:cxn modelId="{6DF942C0-65EC-451E-B3DF-CE19099C3087}" srcId="{E6927DD5-5F29-4224-A870-FD6A52230922}" destId="{8A059BB1-B61F-40CA-B7A6-5C8AAA80CA80}" srcOrd="0" destOrd="0" parTransId="{580B6555-C6F9-4F66-9499-5CE086904533}" sibTransId="{63F218AC-67F9-46A6-811E-3AACE4ECB221}"/>
    <dgm:cxn modelId="{BD4EC0FF-4DE0-465E-A3D8-19E76604D2FE}" type="presOf" srcId="{8A059BB1-B61F-40CA-B7A6-5C8AAA80CA80}" destId="{0973F03C-CA0F-4AAF-87B5-24055F2CDED4}" srcOrd="0" destOrd="0" presId="urn:microsoft.com/office/officeart/2005/8/layout/chart3"/>
    <dgm:cxn modelId="{FBC2C3F7-C890-450B-8767-79B2DABA72E7}" type="presOf" srcId="{7CECFFD8-5DCF-4614-80CB-B32FF5FC44E1}" destId="{75E8453F-5A06-45C7-B106-1497FECF899C}" srcOrd="1" destOrd="0" presId="urn:microsoft.com/office/officeart/2005/8/layout/chart3"/>
    <dgm:cxn modelId="{30FA0D30-052F-4380-B01C-802DB5C9F41B}" srcId="{E6927DD5-5F29-4224-A870-FD6A52230922}" destId="{7CECFFD8-5DCF-4614-80CB-B32FF5FC44E1}" srcOrd="1" destOrd="0" parTransId="{8D8E63DC-4705-496B-A99F-4A56F2BDF957}" sibTransId="{BD6A3FA9-61D3-4A9A-9150-6438F9E3FE80}"/>
    <dgm:cxn modelId="{7F38614C-0037-4646-AF4D-F018908B01DD}" type="presOf" srcId="{E6927DD5-5F29-4224-A870-FD6A52230922}" destId="{89C58BDD-760E-4F3F-94E6-5C1A017F7412}" srcOrd="0" destOrd="0" presId="urn:microsoft.com/office/officeart/2005/8/layout/chart3"/>
    <dgm:cxn modelId="{389F3F56-4E48-4F24-AE73-28D3091063D6}" type="presParOf" srcId="{89C58BDD-760E-4F3F-94E6-5C1A017F7412}" destId="{0973F03C-CA0F-4AAF-87B5-24055F2CDED4}" srcOrd="0" destOrd="0" presId="urn:microsoft.com/office/officeart/2005/8/layout/chart3"/>
    <dgm:cxn modelId="{D0F71668-E28B-4E55-8132-7A14A1B6A700}" type="presParOf" srcId="{89C58BDD-760E-4F3F-94E6-5C1A017F7412}" destId="{BF33F7DB-789E-48AD-BDB9-E2323EB6A66E}" srcOrd="1" destOrd="0" presId="urn:microsoft.com/office/officeart/2005/8/layout/chart3"/>
    <dgm:cxn modelId="{1C3EDD87-A428-4884-A066-67D9B8990176}" type="presParOf" srcId="{89C58BDD-760E-4F3F-94E6-5C1A017F7412}" destId="{3C9A5930-2980-4729-A5B7-BBF9B0E0931F}" srcOrd="2" destOrd="0" presId="urn:microsoft.com/office/officeart/2005/8/layout/chart3"/>
    <dgm:cxn modelId="{CF196973-ABDB-4FF1-839A-99A588A269EF}" type="presParOf" srcId="{89C58BDD-760E-4F3F-94E6-5C1A017F7412}" destId="{75E8453F-5A06-45C7-B106-1497FECF899C}" srcOrd="3" destOrd="0" presId="urn:microsoft.com/office/officeart/2005/8/layout/chart3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416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2016-12-09T15:31:00Z</dcterms:created>
  <dcterms:modified xsi:type="dcterms:W3CDTF">2016-12-19T11:05:00Z</dcterms:modified>
</cp:coreProperties>
</file>